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C730B9C" w:rsidR="00535E9B" w:rsidRDefault="00C116F3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16F3">
        <w:rPr>
          <w:rFonts w:ascii="Verdana" w:eastAsia="Verdana" w:hAnsi="Verdana" w:cs="Times New Roman"/>
          <w:b/>
        </w:rPr>
        <w:t>ZAŁĄCZNIK NR 1 DO SWZ – SZCZEGÓŁOWY OPIS PRZEDMIOTU ZAKUPU</w:t>
      </w:r>
      <w:r w:rsidR="00C8018C">
        <w:rPr>
          <w:rFonts w:ascii="Verdana" w:eastAsia="Verdana" w:hAnsi="Verdana" w:cs="Times New Roman"/>
          <w:b/>
        </w:rPr>
        <w:t xml:space="preserve"> dla części 1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41ED8C9" w14:textId="77777777" w:rsidR="004B722D" w:rsidRPr="007C00FF" w:rsidRDefault="004B722D" w:rsidP="004B722D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b/>
          <w:szCs w:val="18"/>
        </w:rPr>
        <w:t xml:space="preserve">Określenie przedmiotu zamówienia </w:t>
      </w:r>
    </w:p>
    <w:p w14:paraId="5E6F9DF7" w14:textId="77777777" w:rsidR="004B722D" w:rsidRPr="007C00FF" w:rsidRDefault="004B722D" w:rsidP="004B722D">
      <w:pPr>
        <w:pStyle w:val="Akapitzlist"/>
        <w:numPr>
          <w:ilvl w:val="1"/>
          <w:numId w:val="31"/>
        </w:numPr>
        <w:spacing w:before="120" w:after="0" w:line="276" w:lineRule="auto"/>
        <w:ind w:hanging="436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Przedmiotem postępowania zakupowego jest opracowanie dokumentacji technicznej oraz wykonanie robót budowlanych w branży elektroenergetycznej pn.</w:t>
      </w:r>
    </w:p>
    <w:p w14:paraId="7B0BEBD0" w14:textId="77777777" w:rsidR="004B722D" w:rsidRPr="007C00FF" w:rsidRDefault="004B722D" w:rsidP="004B722D">
      <w:pPr>
        <w:pStyle w:val="bezpunkw"/>
        <w:keepNext/>
        <w:ind w:firstLine="0"/>
        <w:rPr>
          <w:rFonts w:ascii="Verdana" w:hAnsi="Verdana" w:cstheme="minorHAnsi"/>
          <w:b/>
          <w:i/>
          <w:color w:val="FF0000"/>
          <w:sz w:val="18"/>
          <w:szCs w:val="18"/>
          <w:lang w:val="pl-PL" w:eastAsia="en-US"/>
        </w:rPr>
      </w:pPr>
      <w:r w:rsidRPr="00DC21CE">
        <w:rPr>
          <w:rFonts w:ascii="Verdana" w:hAnsi="Verdana" w:cstheme="minorHAnsi"/>
          <w:color w:val="FF0000"/>
          <w:sz w:val="18"/>
          <w:szCs w:val="18"/>
          <w:lang w:val="pl-PL" w:eastAsia="en-US"/>
        </w:rPr>
        <w:t>„</w:t>
      </w:r>
      <w:r w:rsidRPr="00DA5509">
        <w:rPr>
          <w:rFonts w:ascii="Verdana" w:hAnsi="Verdana" w:cstheme="minorHAnsi"/>
          <w:color w:val="FF0000"/>
          <w:sz w:val="18"/>
          <w:szCs w:val="18"/>
          <w:lang w:val="pl-PL" w:eastAsia="en-US"/>
        </w:rPr>
        <w:t>Wymiana istniejącego rozłącznika sterowanego radiem(wraz ze sterownikiem i terminalem komunikacyjnym) bez wymiany słupa SN, w miejscowości Oleśnica, gm. Ostrówek</w:t>
      </w:r>
      <w:r>
        <w:rPr>
          <w:rFonts w:ascii="Verdana" w:hAnsi="Verdana" w:cstheme="minorHAnsi"/>
          <w:color w:val="FF0000"/>
          <w:sz w:val="18"/>
          <w:szCs w:val="18"/>
          <w:lang w:val="pl-PL" w:eastAsia="en-US"/>
        </w:rPr>
        <w:t xml:space="preserve">”  </w:t>
      </w:r>
    </w:p>
    <w:p w14:paraId="136277A9" w14:textId="77777777" w:rsidR="004B722D" w:rsidRPr="007C00FF" w:rsidRDefault="004B722D" w:rsidP="004B722D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7C00FF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7C00FF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7C00FF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439553DA" w14:textId="77777777" w:rsidR="004B722D" w:rsidRPr="007C00FF" w:rsidRDefault="004B722D" w:rsidP="004B722D">
      <w:pPr>
        <w:pStyle w:val="Styl2"/>
        <w:keepNext/>
        <w:keepLines w:val="0"/>
        <w:widowControl w:val="0"/>
        <w:adjustRightInd w:val="0"/>
        <w:spacing w:before="60" w:after="60"/>
        <w:ind w:left="1080" w:hanging="360"/>
        <w:textAlignment w:val="baseline"/>
        <w:outlineLvl w:val="9"/>
        <w:rPr>
          <w:rFonts w:ascii="Verdana" w:hAnsi="Verdana"/>
        </w:rPr>
      </w:pPr>
      <w:r w:rsidRPr="007C00FF">
        <w:rPr>
          <w:rFonts w:ascii="Verdana" w:hAnsi="Verdana"/>
        </w:rPr>
        <w:t>opracowanie dokumentacji technicznej.</w:t>
      </w:r>
    </w:p>
    <w:p w14:paraId="52BEBAA5" w14:textId="77777777" w:rsidR="004B722D" w:rsidRPr="007C00FF" w:rsidRDefault="004B722D" w:rsidP="004B722D">
      <w:pPr>
        <w:pStyle w:val="Styl2"/>
        <w:keepNext/>
        <w:keepLines w:val="0"/>
        <w:widowControl w:val="0"/>
        <w:adjustRightInd w:val="0"/>
        <w:spacing w:before="60" w:after="60"/>
        <w:ind w:left="1080" w:hanging="360"/>
        <w:textAlignment w:val="baseline"/>
        <w:outlineLvl w:val="9"/>
        <w:rPr>
          <w:rFonts w:ascii="Verdana" w:hAnsi="Verdana"/>
        </w:rPr>
      </w:pPr>
      <w:r w:rsidRPr="007C00FF">
        <w:rPr>
          <w:rFonts w:ascii="Verdana" w:hAnsi="Verdana"/>
        </w:rPr>
        <w:t>realizację robót budowlano-montażowych.</w:t>
      </w:r>
    </w:p>
    <w:p w14:paraId="7A0B2DB8" w14:textId="77777777" w:rsidR="004B722D" w:rsidRPr="007C00FF" w:rsidRDefault="004B722D" w:rsidP="004B722D">
      <w:pPr>
        <w:pStyle w:val="Styl2"/>
        <w:keepNext/>
        <w:keepLines w:val="0"/>
        <w:widowControl w:val="0"/>
        <w:adjustRightInd w:val="0"/>
        <w:spacing w:before="60" w:after="60"/>
        <w:ind w:left="1080" w:hanging="360"/>
        <w:textAlignment w:val="baseline"/>
        <w:outlineLvl w:val="9"/>
        <w:rPr>
          <w:rFonts w:ascii="Verdana" w:hAnsi="Verdana"/>
        </w:rPr>
      </w:pPr>
      <w:r w:rsidRPr="007C00FF">
        <w:rPr>
          <w:rFonts w:ascii="Verdana" w:hAnsi="Verdana"/>
        </w:rPr>
        <w:t>dostawę wszystkich materiałów niezbędnych do realizacji zadania.</w:t>
      </w:r>
    </w:p>
    <w:p w14:paraId="19E5ED9F" w14:textId="77777777" w:rsidR="004B722D" w:rsidRPr="007C00FF" w:rsidRDefault="004B722D" w:rsidP="004B722D">
      <w:pPr>
        <w:pStyle w:val="Styl2"/>
        <w:keepNext/>
        <w:keepLines w:val="0"/>
        <w:widowControl w:val="0"/>
        <w:adjustRightInd w:val="0"/>
        <w:spacing w:before="60" w:after="60"/>
        <w:ind w:left="1080" w:hanging="360"/>
        <w:textAlignment w:val="baseline"/>
        <w:outlineLvl w:val="9"/>
        <w:rPr>
          <w:rFonts w:ascii="Verdana" w:hAnsi="Verdana"/>
        </w:rPr>
      </w:pPr>
      <w:r w:rsidRPr="007C00FF">
        <w:rPr>
          <w:rFonts w:ascii="Verdana" w:hAnsi="Verdana"/>
        </w:rPr>
        <w:t>przeprowadzenie wszystkich niezbędnych prac demontażowych a także utylizacji zdemontowanych urządzeń.</w:t>
      </w:r>
    </w:p>
    <w:p w14:paraId="24D9B751" w14:textId="77777777" w:rsidR="004B722D" w:rsidRPr="007C00FF" w:rsidRDefault="004B722D" w:rsidP="004B722D">
      <w:pPr>
        <w:pStyle w:val="Styl2"/>
        <w:keepNext/>
        <w:keepLines w:val="0"/>
        <w:widowControl w:val="0"/>
        <w:adjustRightInd w:val="0"/>
        <w:spacing w:before="60" w:after="60"/>
        <w:ind w:left="1080" w:hanging="360"/>
        <w:textAlignment w:val="baseline"/>
        <w:outlineLvl w:val="9"/>
        <w:rPr>
          <w:rFonts w:ascii="Verdana" w:hAnsi="Verdana"/>
        </w:rPr>
      </w:pPr>
      <w:r w:rsidRPr="007C00FF">
        <w:rPr>
          <w:rFonts w:ascii="Verdana" w:hAnsi="Verdana"/>
        </w:rPr>
        <w:t>przeprowadzenie prac pomiarowych, badań pomontażowych oraz uczestniczenie w pracach odbiorowych.</w:t>
      </w:r>
    </w:p>
    <w:p w14:paraId="4F5A6E00" w14:textId="77777777" w:rsidR="004B722D" w:rsidRPr="007C00FF" w:rsidRDefault="004B722D" w:rsidP="004B722D">
      <w:pPr>
        <w:pStyle w:val="Styl2"/>
        <w:keepNext/>
        <w:keepLines w:val="0"/>
        <w:widowControl w:val="0"/>
        <w:adjustRightInd w:val="0"/>
        <w:spacing w:before="60" w:after="60"/>
        <w:ind w:left="1080" w:hanging="360"/>
        <w:textAlignment w:val="baseline"/>
        <w:outlineLvl w:val="9"/>
        <w:rPr>
          <w:rFonts w:ascii="Verdana" w:hAnsi="Verdana"/>
        </w:rPr>
      </w:pPr>
      <w:r w:rsidRPr="007C00FF">
        <w:rPr>
          <w:rFonts w:ascii="Verdana" w:hAnsi="Verdana"/>
        </w:rPr>
        <w:t>opracowanie</w:t>
      </w:r>
      <w:r w:rsidRPr="007C00FF">
        <w:rPr>
          <w:rFonts w:ascii="Verdana" w:hAnsi="Verdana"/>
          <w:color w:val="FF0000"/>
        </w:rPr>
        <w:t xml:space="preserve"> </w:t>
      </w:r>
      <w:r w:rsidRPr="007C00FF">
        <w:rPr>
          <w:rFonts w:ascii="Verdana" w:hAnsi="Verdana"/>
        </w:rPr>
        <w:t>dokumentacji powykonawczej.</w:t>
      </w:r>
    </w:p>
    <w:p w14:paraId="5B3ACC17" w14:textId="77777777" w:rsidR="004B722D" w:rsidRPr="007C00FF" w:rsidRDefault="004B722D" w:rsidP="004B722D">
      <w:pPr>
        <w:spacing w:before="120" w:line="276" w:lineRule="auto"/>
        <w:ind w:left="708"/>
        <w:outlineLvl w:val="0"/>
        <w:rPr>
          <w:rFonts w:ascii="Verdana" w:hAnsi="Verdana" w:cstheme="minorHAnsi"/>
          <w:b/>
          <w:szCs w:val="18"/>
          <w:u w:val="single"/>
        </w:rPr>
      </w:pPr>
      <w:r w:rsidRPr="007C00FF">
        <w:rPr>
          <w:rFonts w:ascii="Verdana" w:hAnsi="Verdana" w:cstheme="minorHAnsi"/>
          <w:b/>
          <w:szCs w:val="18"/>
          <w:u w:val="single"/>
        </w:rPr>
        <w:t xml:space="preserve">Szczegółowy zakres rzeczowy został ujęty w Specyfikacji Technicznej - załącznik nr 1.3 do </w:t>
      </w:r>
      <w:r>
        <w:rPr>
          <w:rFonts w:ascii="Verdana" w:hAnsi="Verdana" w:cstheme="minorHAnsi"/>
          <w:b/>
          <w:szCs w:val="18"/>
          <w:u w:val="single"/>
        </w:rPr>
        <w:t>SWZ</w:t>
      </w:r>
    </w:p>
    <w:p w14:paraId="79B4833E" w14:textId="77777777" w:rsidR="004B722D" w:rsidRPr="007C00FF" w:rsidRDefault="004B722D" w:rsidP="004B722D">
      <w:pPr>
        <w:spacing w:before="120" w:line="276" w:lineRule="auto"/>
        <w:ind w:left="708"/>
        <w:outlineLvl w:val="0"/>
        <w:rPr>
          <w:rFonts w:ascii="Verdana" w:hAnsi="Verdana" w:cstheme="minorHAnsi"/>
          <w:szCs w:val="18"/>
        </w:rPr>
      </w:pPr>
    </w:p>
    <w:p w14:paraId="1D1BC927" w14:textId="77777777" w:rsidR="004B722D" w:rsidRPr="007C00FF" w:rsidRDefault="004B722D" w:rsidP="004B722D">
      <w:pPr>
        <w:pStyle w:val="Akapitzlist"/>
        <w:numPr>
          <w:ilvl w:val="1"/>
          <w:numId w:val="31"/>
        </w:numPr>
        <w:spacing w:after="0" w:line="276" w:lineRule="auto"/>
        <w:ind w:hanging="436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Do obowiązków Wykonawcy należy:</w:t>
      </w:r>
    </w:p>
    <w:p w14:paraId="4E0098BC" w14:textId="77777777" w:rsidR="004B722D" w:rsidRPr="007C00FF" w:rsidRDefault="004B722D" w:rsidP="004B722D">
      <w:pPr>
        <w:pStyle w:val="Akapitzlist"/>
        <w:numPr>
          <w:ilvl w:val="2"/>
          <w:numId w:val="31"/>
        </w:numPr>
        <w:spacing w:after="0" w:line="276" w:lineRule="auto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Z</w:t>
      </w:r>
      <w:r w:rsidRPr="007C00FF">
        <w:rPr>
          <w:rFonts w:ascii="Verdana" w:hAnsi="Verdana" w:cstheme="minorHAnsi"/>
          <w:szCs w:val="18"/>
          <w:lang w:val="x-none"/>
        </w:rPr>
        <w:t>agospodaro</w:t>
      </w:r>
      <w:r w:rsidRPr="007C00FF">
        <w:rPr>
          <w:rFonts w:ascii="Verdana" w:hAnsi="Verdana" w:cstheme="minorHAnsi"/>
          <w:szCs w:val="18"/>
        </w:rPr>
        <w:t>wanie i zutylizowanie</w:t>
      </w:r>
      <w:r w:rsidRPr="007C00FF">
        <w:rPr>
          <w:rFonts w:ascii="Verdana" w:hAnsi="Verdana" w:cstheme="minorHAnsi"/>
          <w:szCs w:val="18"/>
          <w:lang w:val="x-none"/>
        </w:rPr>
        <w:t xml:space="preserve"> odpadów i materiałów z rozbiórki zgodnie z obowiązującymi przepisami (ustawa z dnia 14 grudnia 2012 r. o odpadach (t.j. Dz. U. z 2023 r. poz. 1587 z późn. zm.) i </w:t>
      </w:r>
      <w:r w:rsidRPr="007C00FF">
        <w:rPr>
          <w:rFonts w:ascii="Verdana" w:hAnsi="Verdana" w:cstheme="minorHAnsi"/>
          <w:szCs w:val="18"/>
        </w:rPr>
        <w:t>postanowieniami Umowy (projekt umowy stanowi załącznik nr 5 do SWZ)</w:t>
      </w:r>
      <w:r w:rsidRPr="007C00FF">
        <w:rPr>
          <w:rFonts w:ascii="Verdana" w:hAnsi="Verdana" w:cstheme="minorHAnsi"/>
          <w:szCs w:val="18"/>
          <w:lang w:val="x-none"/>
        </w:rPr>
        <w:t xml:space="preserve">. </w:t>
      </w:r>
      <w:r w:rsidRPr="007C00FF">
        <w:rPr>
          <w:rFonts w:ascii="Verdana" w:hAnsi="Verdana" w:cstheme="minorHAnsi"/>
          <w:szCs w:val="18"/>
        </w:rPr>
        <w:t>Wykonawca uzgodni z Inspektorem Nadzoru materiały, które nie podlegają utylizacji. Powyższe obejmuje w szczególności zdemontowane kompletne rozłączniki SN,   wraz z kompletną szafką sterowniczo-sygnalizacyjną. W takim przypadku materiały nie podlegające utylizacji zostaną dostarczone do siedziby Rejonu Energetycznego Piotrków Trybunalski. Sposób zagospodarowania materiałów z rozbiórek należy w uzgodnieniu z Inspektorem Nadzoru odpowiednio udokumentować.</w:t>
      </w:r>
    </w:p>
    <w:p w14:paraId="07F04DA6" w14:textId="77777777" w:rsidR="004B722D" w:rsidRPr="007C00FF" w:rsidRDefault="004B722D" w:rsidP="004B722D">
      <w:pPr>
        <w:pStyle w:val="Akapitzlist"/>
        <w:numPr>
          <w:ilvl w:val="2"/>
          <w:numId w:val="31"/>
        </w:numPr>
        <w:spacing w:after="0" w:line="276" w:lineRule="auto"/>
        <w:ind w:left="1276" w:hanging="567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P</w:t>
      </w:r>
      <w:r w:rsidRPr="007C00FF">
        <w:rPr>
          <w:rFonts w:ascii="Verdana" w:hAnsi="Verdana" w:cstheme="minorHAnsi"/>
          <w:szCs w:val="18"/>
          <w:lang w:val="x-none"/>
        </w:rPr>
        <w:t>rawidłowa, zgodn</w:t>
      </w:r>
      <w:r w:rsidRPr="007C00FF">
        <w:rPr>
          <w:rFonts w:ascii="Verdana" w:hAnsi="Verdana" w:cstheme="minorHAnsi"/>
          <w:szCs w:val="18"/>
        </w:rPr>
        <w:t>a</w:t>
      </w:r>
      <w:r w:rsidRPr="007C00FF">
        <w:rPr>
          <w:rFonts w:ascii="Verdana" w:hAnsi="Verdana" w:cstheme="minorHAnsi"/>
          <w:szCs w:val="18"/>
          <w:lang w:val="x-none"/>
        </w:rPr>
        <w:t xml:space="preserve"> z obowiązującymi przepisami</w:t>
      </w:r>
      <w:r w:rsidRPr="007C00FF">
        <w:rPr>
          <w:rFonts w:ascii="Verdana" w:hAnsi="Verdana" w:cstheme="minorHAnsi"/>
          <w:szCs w:val="18"/>
        </w:rPr>
        <w:t>,</w:t>
      </w:r>
      <w:r w:rsidRPr="007C00FF">
        <w:rPr>
          <w:rFonts w:ascii="Verdana" w:hAnsi="Verdana" w:cstheme="minorHAnsi"/>
          <w:szCs w:val="18"/>
          <w:lang w:val="x-none"/>
        </w:rPr>
        <w:t xml:space="preserve"> utylizacj</w:t>
      </w:r>
      <w:r w:rsidRPr="007C00FF">
        <w:rPr>
          <w:rFonts w:ascii="Verdana" w:hAnsi="Verdana" w:cstheme="minorHAnsi"/>
          <w:szCs w:val="18"/>
        </w:rPr>
        <w:t>a</w:t>
      </w:r>
      <w:r w:rsidRPr="007C00FF">
        <w:rPr>
          <w:rFonts w:ascii="Verdana" w:hAnsi="Verdana" w:cstheme="minorHAnsi"/>
          <w:szCs w:val="18"/>
          <w:lang w:val="x-none"/>
        </w:rPr>
        <w:t xml:space="preserve"> materiałów z rozbiórki</w:t>
      </w:r>
      <w:r w:rsidRPr="007C00FF">
        <w:rPr>
          <w:rFonts w:ascii="Verdana" w:hAnsi="Verdana" w:cstheme="minorHAnsi"/>
          <w:szCs w:val="18"/>
        </w:rPr>
        <w:t xml:space="preserve"> (z zastrzeżeniem pkt 1.4.1.),</w:t>
      </w:r>
    </w:p>
    <w:p w14:paraId="28DF9B9E" w14:textId="77777777" w:rsidR="004B722D" w:rsidRPr="007C00FF" w:rsidRDefault="004B722D" w:rsidP="004B722D">
      <w:pPr>
        <w:pStyle w:val="Akapitzlist"/>
        <w:numPr>
          <w:ilvl w:val="2"/>
          <w:numId w:val="31"/>
        </w:numPr>
        <w:spacing w:after="0" w:line="276" w:lineRule="auto"/>
        <w:ind w:left="1276" w:hanging="567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E</w:t>
      </w:r>
      <w:r w:rsidRPr="007C00FF">
        <w:rPr>
          <w:rFonts w:ascii="Verdana" w:hAnsi="Verdana" w:cstheme="minorHAnsi"/>
          <w:szCs w:val="18"/>
          <w:lang w:val="x-none"/>
        </w:rPr>
        <w:t>widencjonowani</w:t>
      </w:r>
      <w:r w:rsidRPr="007C00FF">
        <w:rPr>
          <w:rFonts w:ascii="Verdana" w:hAnsi="Verdana" w:cstheme="minorHAnsi"/>
          <w:szCs w:val="18"/>
        </w:rPr>
        <w:t>e</w:t>
      </w:r>
      <w:r w:rsidRPr="007C00FF">
        <w:rPr>
          <w:rFonts w:ascii="Verdana" w:hAnsi="Verdana" w:cstheme="minorHAnsi"/>
          <w:szCs w:val="18"/>
          <w:lang w:val="x-none"/>
        </w:rPr>
        <w:t xml:space="preserve"> wszystkich odpadów i materiałów uzyskanych z rozbiórki w formie tabelarycznej ze wskazaniem ilości i miejsca przeznaczenia oraz sposobu ich zagospodarowania lub utylizacji.</w:t>
      </w:r>
    </w:p>
    <w:p w14:paraId="2561CCB9" w14:textId="77777777" w:rsidR="004B722D" w:rsidRPr="007C00FF" w:rsidRDefault="004B722D" w:rsidP="004B722D">
      <w:pPr>
        <w:pStyle w:val="Akapitzlist"/>
        <w:numPr>
          <w:ilvl w:val="2"/>
          <w:numId w:val="31"/>
        </w:numPr>
        <w:spacing w:after="0" w:line="276" w:lineRule="auto"/>
        <w:ind w:left="1276" w:hanging="567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O</w:t>
      </w:r>
      <w:r w:rsidRPr="007C00FF">
        <w:rPr>
          <w:rFonts w:ascii="Verdana" w:hAnsi="Verdana" w:cstheme="minorHAnsi"/>
          <w:szCs w:val="18"/>
          <w:lang w:val="x-none"/>
        </w:rPr>
        <w:t>dpowiedzialność za wszelkie roszczenia rzeczowe i finansowe osób trzecich związane z</w:t>
      </w:r>
      <w:r w:rsidRPr="007C00FF">
        <w:rPr>
          <w:rFonts w:ascii="Verdana" w:hAnsi="Verdana" w:cstheme="minorHAnsi"/>
          <w:szCs w:val="18"/>
        </w:rPr>
        <w:t> prowadzonymi robotami,</w:t>
      </w:r>
      <w:r w:rsidRPr="007C00FF">
        <w:rPr>
          <w:rFonts w:ascii="Verdana" w:hAnsi="Verdana" w:cstheme="minorHAnsi"/>
          <w:szCs w:val="18"/>
          <w:lang w:val="x-none"/>
        </w:rPr>
        <w:t xml:space="preserve"> niewłaściwym zagospodarowaniem, składowaniem lub utylizacją odpadów i materiałów uzyskanych z rozbiórki</w:t>
      </w:r>
      <w:r w:rsidRPr="007C00FF">
        <w:rPr>
          <w:rFonts w:ascii="Verdana" w:hAnsi="Verdana" w:cstheme="minorHAnsi"/>
          <w:szCs w:val="18"/>
        </w:rPr>
        <w:t>.</w:t>
      </w:r>
    </w:p>
    <w:p w14:paraId="33F7A442" w14:textId="77777777" w:rsidR="004B722D" w:rsidRPr="007C00FF" w:rsidRDefault="004B722D" w:rsidP="004B722D">
      <w:pPr>
        <w:pStyle w:val="Akapitzlist"/>
        <w:numPr>
          <w:ilvl w:val="1"/>
          <w:numId w:val="31"/>
        </w:numPr>
        <w:spacing w:after="0" w:line="276" w:lineRule="auto"/>
        <w:ind w:hanging="436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Termin wykonania prac może ulec przesunięciu tylko w przypadkach określonych w Umowie.</w:t>
      </w:r>
    </w:p>
    <w:p w14:paraId="3E6543A8" w14:textId="77777777" w:rsidR="004B722D" w:rsidRPr="007C00FF" w:rsidRDefault="004B722D" w:rsidP="004B722D">
      <w:pPr>
        <w:pStyle w:val="Akapitzlist"/>
        <w:numPr>
          <w:ilvl w:val="1"/>
          <w:numId w:val="31"/>
        </w:numPr>
        <w:spacing w:before="120" w:after="0" w:line="276" w:lineRule="auto"/>
        <w:ind w:hanging="436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Wykonawca ma obowiązek wyposażyć wszystkie obiekty w realizowanych inwestycjach w system zamknięć, tzn. zamki oraz kłódki „MASTER KEY” firmy LOB MASTER KEY Sp. z o.o. zgodnie z Wytycznymi w zakresie zamknięć typu „MASTER KEY” wskazanymi w pkt. 2 poniżej. Zakupów systemów zamknięć należy dokonywać w firmie LOB MASTER KEY Sp. z o.o. ul. Magazynowa 4, 64-100 Leszno, na podstawie odrębnego upoważnienia do zakupu wydawanego przez Zamawiającego.</w:t>
      </w:r>
    </w:p>
    <w:p w14:paraId="4DE1490A" w14:textId="77777777" w:rsidR="004B722D" w:rsidRPr="007C00FF" w:rsidRDefault="004B722D" w:rsidP="004B722D">
      <w:pPr>
        <w:pStyle w:val="Akapitzlist"/>
        <w:numPr>
          <w:ilvl w:val="1"/>
          <w:numId w:val="31"/>
        </w:numPr>
        <w:spacing w:before="120" w:after="0" w:line="276" w:lineRule="auto"/>
        <w:ind w:left="709" w:hanging="425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 xml:space="preserve">Zasady realizacji zamówienia określa Projekt Umowy zakupowej stanowiący </w:t>
      </w:r>
      <w:r w:rsidRPr="007C00FF">
        <w:rPr>
          <w:rFonts w:ascii="Verdana" w:hAnsi="Verdana" w:cstheme="minorHAnsi"/>
          <w:b/>
          <w:szCs w:val="18"/>
        </w:rPr>
        <w:t xml:space="preserve">Załącznik nr 5 do SWZ oraz załącznik nr 1.3 do </w:t>
      </w:r>
      <w:r>
        <w:rPr>
          <w:rFonts w:ascii="Verdana" w:hAnsi="Verdana" w:cstheme="minorHAnsi"/>
          <w:b/>
          <w:szCs w:val="18"/>
        </w:rPr>
        <w:t>SWZ</w:t>
      </w:r>
      <w:r w:rsidRPr="007C00FF">
        <w:rPr>
          <w:rFonts w:ascii="Verdana" w:hAnsi="Verdana" w:cstheme="minorHAnsi"/>
          <w:b/>
          <w:szCs w:val="18"/>
        </w:rPr>
        <w:t>.</w:t>
      </w:r>
    </w:p>
    <w:p w14:paraId="56BBE9A3" w14:textId="77777777" w:rsidR="004B722D" w:rsidRPr="007C00FF" w:rsidRDefault="004B722D" w:rsidP="004B722D">
      <w:pPr>
        <w:pStyle w:val="Akapitzlist"/>
        <w:numPr>
          <w:ilvl w:val="1"/>
          <w:numId w:val="31"/>
        </w:numPr>
        <w:spacing w:before="120" w:after="0" w:line="276" w:lineRule="auto"/>
        <w:ind w:left="709" w:hanging="425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W celu złożenia oferty Wykonawca zobowiązany jest w szczególności do:</w:t>
      </w:r>
    </w:p>
    <w:p w14:paraId="01FEE65D" w14:textId="77777777" w:rsidR="004B722D" w:rsidRPr="007C00FF" w:rsidRDefault="004B722D" w:rsidP="004B722D">
      <w:pPr>
        <w:pStyle w:val="Akapitzlist"/>
        <w:numPr>
          <w:ilvl w:val="2"/>
          <w:numId w:val="31"/>
        </w:numPr>
        <w:spacing w:before="120" w:after="0" w:line="276" w:lineRule="auto"/>
        <w:ind w:left="1276" w:hanging="567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Zapoznania się z danymi wyjściowymi do projektowania/warunkami przyłączenia do sieci oraz z planowaną lokalizacją sieci, warunkami terenowymi, uwarunkowaniami zagospodarowania terenu (tereny zamknięte, kategoria dróg, administracja - gminy, starostwa itp.).</w:t>
      </w:r>
    </w:p>
    <w:p w14:paraId="2AD83097" w14:textId="77777777" w:rsidR="004B722D" w:rsidRPr="007C00FF" w:rsidRDefault="004B722D" w:rsidP="004B722D">
      <w:pPr>
        <w:pStyle w:val="Akapitzlist"/>
        <w:numPr>
          <w:ilvl w:val="2"/>
          <w:numId w:val="31"/>
        </w:numPr>
        <w:spacing w:before="120" w:after="0" w:line="276" w:lineRule="auto"/>
        <w:ind w:left="1276" w:hanging="567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 xml:space="preserve">Zapoznania się z warunkami i wymaganiami SWZ, w tym z treścią Projektu Umowy stanowiącego </w:t>
      </w:r>
      <w:r w:rsidRPr="007C00FF">
        <w:rPr>
          <w:rFonts w:ascii="Verdana" w:hAnsi="Verdana" w:cstheme="minorHAnsi"/>
          <w:b/>
          <w:szCs w:val="18"/>
        </w:rPr>
        <w:t>Załącznik nr 5 do SWZ</w:t>
      </w:r>
      <w:r w:rsidRPr="007C00FF">
        <w:rPr>
          <w:rFonts w:ascii="Verdana" w:hAnsi="Verdana" w:cstheme="minorHAnsi"/>
          <w:szCs w:val="18"/>
        </w:rPr>
        <w:t>.</w:t>
      </w:r>
    </w:p>
    <w:p w14:paraId="42CCCA2E" w14:textId="77777777" w:rsidR="004B722D" w:rsidRPr="007C00FF" w:rsidRDefault="004B722D" w:rsidP="004B722D">
      <w:pPr>
        <w:pStyle w:val="Akapitzlist"/>
        <w:numPr>
          <w:ilvl w:val="2"/>
          <w:numId w:val="31"/>
        </w:numPr>
        <w:spacing w:before="120" w:after="0" w:line="276" w:lineRule="auto"/>
        <w:ind w:left="1276" w:hanging="567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Uwzględnienia w ofercie wymaganych przez Zamawiającego warunków.</w:t>
      </w:r>
    </w:p>
    <w:p w14:paraId="45750F77" w14:textId="77777777" w:rsidR="004B722D" w:rsidRPr="007C00FF" w:rsidRDefault="004B722D" w:rsidP="004B722D">
      <w:pPr>
        <w:pStyle w:val="Akapitzlist"/>
        <w:numPr>
          <w:ilvl w:val="2"/>
          <w:numId w:val="31"/>
        </w:numPr>
        <w:spacing w:before="120" w:after="0" w:line="276" w:lineRule="auto"/>
        <w:ind w:left="1276" w:hanging="567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lastRenderedPageBreak/>
        <w:t xml:space="preserve">Zamawiający wymaga szczególnie dokładnego zapoznania się z warunkami wykonania dokumentacji projektowej oraz planowanych robót w miejscu ich przyszłej realizacji. </w:t>
      </w:r>
      <w:r w:rsidRPr="007C00FF">
        <w:rPr>
          <w:rFonts w:ascii="Verdana" w:hAnsi="Verdana" w:cstheme="minorHAnsi"/>
          <w:szCs w:val="18"/>
        </w:rPr>
        <w:br/>
        <w:t>W przypadku zastania stanu zagospodarowania innego niż w załączonych przez Zamawiającego dokumentach (mapach), Wykonawca zobowiązany jest uwzględnić w kosztach oferty wykonanie robót związanych ze spełnieniem wszystkich dodatkowych warunków właścicieli terenu utrzymujących potwierdzenie jakości i okres gwarancji.</w:t>
      </w:r>
    </w:p>
    <w:p w14:paraId="36DF3062" w14:textId="77777777" w:rsidR="004B722D" w:rsidRPr="007C00FF" w:rsidRDefault="004B722D" w:rsidP="004B722D">
      <w:pPr>
        <w:pStyle w:val="Akapitzlist"/>
        <w:spacing w:before="120" w:line="276" w:lineRule="auto"/>
        <w:ind w:left="284"/>
        <w:outlineLvl w:val="0"/>
        <w:rPr>
          <w:rFonts w:ascii="Verdana" w:hAnsi="Verdana" w:cstheme="minorHAnsi"/>
          <w:szCs w:val="18"/>
        </w:rPr>
      </w:pPr>
    </w:p>
    <w:p w14:paraId="2B4FE583" w14:textId="77777777" w:rsidR="004B722D" w:rsidRPr="007C00FF" w:rsidRDefault="004B722D" w:rsidP="004B722D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b/>
          <w:szCs w:val="18"/>
        </w:rPr>
        <w:t>Termin realizacji zamówienia</w:t>
      </w:r>
    </w:p>
    <w:p w14:paraId="33249820" w14:textId="77777777" w:rsidR="004B722D" w:rsidRPr="007C00FF" w:rsidRDefault="004B722D" w:rsidP="004B722D">
      <w:pPr>
        <w:spacing w:before="120" w:line="276" w:lineRule="auto"/>
        <w:outlineLvl w:val="0"/>
        <w:rPr>
          <w:rFonts w:ascii="Verdana" w:hAnsi="Verdana" w:cstheme="minorHAnsi"/>
          <w:szCs w:val="18"/>
        </w:rPr>
      </w:pPr>
      <w:r>
        <w:rPr>
          <w:rFonts w:ascii="Verdana" w:hAnsi="Verdana" w:cstheme="minorHAnsi"/>
          <w:b/>
          <w:i/>
          <w:color w:val="FF0000"/>
          <w:szCs w:val="18"/>
        </w:rPr>
        <w:t>31</w:t>
      </w:r>
      <w:r w:rsidRPr="007C00FF">
        <w:rPr>
          <w:rFonts w:ascii="Verdana" w:hAnsi="Verdana" w:cstheme="minorHAnsi"/>
          <w:b/>
          <w:i/>
          <w:color w:val="FF0000"/>
          <w:szCs w:val="18"/>
        </w:rPr>
        <w:t>.</w:t>
      </w:r>
      <w:r>
        <w:rPr>
          <w:rFonts w:ascii="Verdana" w:hAnsi="Verdana" w:cstheme="minorHAnsi"/>
          <w:b/>
          <w:i/>
          <w:color w:val="FF0000"/>
          <w:szCs w:val="18"/>
        </w:rPr>
        <w:t>08</w:t>
      </w:r>
      <w:r w:rsidRPr="007C00FF">
        <w:rPr>
          <w:rFonts w:ascii="Verdana" w:hAnsi="Verdana" w:cstheme="minorHAnsi"/>
          <w:b/>
          <w:i/>
          <w:color w:val="FF0000"/>
          <w:szCs w:val="18"/>
        </w:rPr>
        <w:t>.202</w:t>
      </w:r>
      <w:r>
        <w:rPr>
          <w:rFonts w:ascii="Verdana" w:hAnsi="Verdana" w:cstheme="minorHAnsi"/>
          <w:b/>
          <w:i/>
          <w:color w:val="FF0000"/>
          <w:szCs w:val="18"/>
        </w:rPr>
        <w:t>6</w:t>
      </w:r>
      <w:r w:rsidRPr="007C00FF">
        <w:rPr>
          <w:rFonts w:ascii="Verdana" w:hAnsi="Verdana" w:cstheme="minorHAnsi"/>
          <w:b/>
          <w:i/>
          <w:color w:val="FF0000"/>
          <w:szCs w:val="18"/>
        </w:rPr>
        <w:t>r</w:t>
      </w:r>
      <w:r w:rsidRPr="007C00FF">
        <w:rPr>
          <w:rFonts w:ascii="Verdana" w:hAnsi="Verdana" w:cstheme="minorHAnsi"/>
          <w:b/>
          <w:i/>
          <w:szCs w:val="18"/>
        </w:rPr>
        <w:t xml:space="preserve">. </w:t>
      </w:r>
      <w:r w:rsidRPr="007C00FF">
        <w:rPr>
          <w:rFonts w:ascii="Verdana" w:hAnsi="Verdana" w:cstheme="minorHAnsi"/>
          <w:szCs w:val="18"/>
        </w:rPr>
        <w:t xml:space="preserve">(prace projektowe oraz roboty budowlano-montażowe) </w:t>
      </w:r>
    </w:p>
    <w:p w14:paraId="1DECCCAF" w14:textId="77777777" w:rsidR="004B722D" w:rsidRPr="007C00FF" w:rsidRDefault="004B722D" w:rsidP="004B722D">
      <w:pPr>
        <w:spacing w:before="120" w:line="276" w:lineRule="auto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 xml:space="preserve">oraz zgodnie z projektem Umowy zakupowej stanowiącym </w:t>
      </w:r>
      <w:r w:rsidRPr="007C00FF">
        <w:rPr>
          <w:rFonts w:ascii="Verdana" w:hAnsi="Verdana" w:cstheme="minorHAnsi"/>
          <w:b/>
          <w:szCs w:val="18"/>
        </w:rPr>
        <w:t>Załącznik nr 5 do SWZ</w:t>
      </w:r>
      <w:r w:rsidRPr="007C00FF">
        <w:rPr>
          <w:rFonts w:ascii="Verdana" w:hAnsi="Verdana" w:cstheme="minorHAnsi"/>
          <w:szCs w:val="18"/>
        </w:rPr>
        <w:t>.</w:t>
      </w:r>
    </w:p>
    <w:p w14:paraId="20750CE0" w14:textId="77777777" w:rsidR="004B722D" w:rsidRPr="007C00FF" w:rsidRDefault="004B722D" w:rsidP="004B722D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b/>
          <w:szCs w:val="18"/>
        </w:rPr>
        <w:t>Miejsce realizacji zamówienia</w:t>
      </w:r>
    </w:p>
    <w:p w14:paraId="457BA2CD" w14:textId="77777777" w:rsidR="004B722D" w:rsidRPr="007C00FF" w:rsidRDefault="004B722D" w:rsidP="004B722D">
      <w:pPr>
        <w:spacing w:before="120" w:line="276" w:lineRule="auto"/>
        <w:ind w:firstLine="284"/>
        <w:outlineLvl w:val="0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szCs w:val="18"/>
        </w:rPr>
        <w:t xml:space="preserve">Na terenie działania: </w:t>
      </w:r>
      <w:r w:rsidRPr="00FB333F">
        <w:rPr>
          <w:rFonts w:ascii="Verdana" w:hAnsi="Verdana" w:cstheme="minorHAnsi"/>
          <w:b/>
          <w:bCs/>
          <w:color w:val="FF0000"/>
          <w:szCs w:val="18"/>
        </w:rPr>
        <w:t xml:space="preserve">RE </w:t>
      </w:r>
      <w:r>
        <w:rPr>
          <w:rFonts w:ascii="Verdana" w:hAnsi="Verdana" w:cstheme="minorHAnsi"/>
          <w:b/>
          <w:bCs/>
          <w:color w:val="FF0000"/>
          <w:szCs w:val="18"/>
        </w:rPr>
        <w:t>Bełchatów</w:t>
      </w:r>
      <w:r w:rsidRPr="00FB333F">
        <w:rPr>
          <w:rFonts w:ascii="Verdana" w:hAnsi="Verdana" w:cstheme="minorHAnsi"/>
          <w:b/>
          <w:bCs/>
          <w:color w:val="FF0000"/>
          <w:szCs w:val="18"/>
        </w:rPr>
        <w:t xml:space="preserve">, </w:t>
      </w:r>
      <w:r>
        <w:rPr>
          <w:rFonts w:ascii="Verdana" w:hAnsi="Verdana" w:cstheme="minorHAnsi"/>
          <w:b/>
          <w:bCs/>
          <w:color w:val="FF0000"/>
          <w:szCs w:val="18"/>
        </w:rPr>
        <w:t>Oleśnica, gm. Ostrówek.</w:t>
      </w:r>
    </w:p>
    <w:p w14:paraId="33215981" w14:textId="77777777" w:rsidR="004B722D" w:rsidRPr="007C00FF" w:rsidRDefault="004B722D" w:rsidP="004B722D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b/>
          <w:szCs w:val="18"/>
        </w:rPr>
        <w:t xml:space="preserve"> Dostawy inwestorskie</w:t>
      </w:r>
    </w:p>
    <w:p w14:paraId="21738B33" w14:textId="77777777" w:rsidR="004B722D" w:rsidRPr="007C00FF" w:rsidRDefault="004B722D" w:rsidP="004B722D">
      <w:pPr>
        <w:pStyle w:val="Akapitzlist"/>
        <w:numPr>
          <w:ilvl w:val="1"/>
          <w:numId w:val="31"/>
        </w:numPr>
        <w:spacing w:before="120" w:after="0" w:line="276" w:lineRule="auto"/>
        <w:ind w:left="360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Zamawiający wymaga aby wszystkie dostarczone przez Wykonawcę materiały i urządzenia, stanowiące przedmiot zamówienia były fabrycznie nowe i wyprodukowane nie wcześniej niż 12 miesięcy licząc od daty rozpoczęcia robót budowlano – montażowych oraz spełniać określone poniżej wymagania techniczne.</w:t>
      </w:r>
    </w:p>
    <w:p w14:paraId="68AFD521" w14:textId="77777777" w:rsidR="004B722D" w:rsidRPr="007C00FF" w:rsidRDefault="004B722D" w:rsidP="004B722D">
      <w:pPr>
        <w:pStyle w:val="Akapitzlist"/>
        <w:numPr>
          <w:ilvl w:val="1"/>
          <w:numId w:val="31"/>
        </w:numPr>
        <w:spacing w:before="120" w:after="0" w:line="276" w:lineRule="auto"/>
        <w:ind w:left="360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 xml:space="preserve">Pozostałe, podstawowe wymagania dotyczące dostaw określa Umowa stanowiąca </w:t>
      </w:r>
      <w:r w:rsidRPr="007C00FF">
        <w:rPr>
          <w:rFonts w:ascii="Verdana" w:hAnsi="Verdana" w:cstheme="minorHAnsi"/>
          <w:b/>
          <w:szCs w:val="18"/>
        </w:rPr>
        <w:t>Załącznik nr 5 do SWZ</w:t>
      </w:r>
      <w:r w:rsidRPr="007C00FF">
        <w:rPr>
          <w:rFonts w:ascii="Verdana" w:hAnsi="Verdana" w:cstheme="minorHAnsi"/>
          <w:szCs w:val="18"/>
        </w:rPr>
        <w:t>.</w:t>
      </w:r>
    </w:p>
    <w:p w14:paraId="3C903645" w14:textId="77777777" w:rsidR="004B722D" w:rsidRPr="007C00FF" w:rsidRDefault="004B722D" w:rsidP="004B722D">
      <w:pPr>
        <w:pStyle w:val="Akapitzlist"/>
        <w:numPr>
          <w:ilvl w:val="1"/>
          <w:numId w:val="31"/>
        </w:numPr>
        <w:spacing w:before="120" w:after="0" w:line="276" w:lineRule="auto"/>
        <w:ind w:left="360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 xml:space="preserve">Dostawa Zamawiającego: </w:t>
      </w:r>
      <w:r w:rsidRPr="007C00FF">
        <w:rPr>
          <w:rFonts w:ascii="Verdana" w:hAnsi="Verdana" w:cstheme="minorHAnsi"/>
          <w:b/>
          <w:szCs w:val="18"/>
        </w:rPr>
        <w:t>BRAK</w:t>
      </w:r>
    </w:p>
    <w:p w14:paraId="037EC265" w14:textId="77777777" w:rsidR="004B722D" w:rsidRPr="007C00FF" w:rsidRDefault="004B722D" w:rsidP="004B722D">
      <w:pPr>
        <w:pStyle w:val="Akapitzlist"/>
        <w:spacing w:before="120" w:line="276" w:lineRule="auto"/>
        <w:ind w:left="360"/>
        <w:outlineLvl w:val="0"/>
        <w:rPr>
          <w:rFonts w:ascii="Verdana" w:hAnsi="Verdana" w:cstheme="minorHAnsi"/>
          <w:b/>
          <w:szCs w:val="18"/>
        </w:rPr>
      </w:pPr>
    </w:p>
    <w:p w14:paraId="30F4618D" w14:textId="77777777" w:rsidR="004B722D" w:rsidRPr="007C00FF" w:rsidRDefault="004B722D" w:rsidP="004B722D">
      <w:pPr>
        <w:pStyle w:val="Akapitzlist"/>
        <w:spacing w:before="120" w:line="276" w:lineRule="auto"/>
        <w:ind w:left="360"/>
        <w:outlineLvl w:val="0"/>
        <w:rPr>
          <w:rFonts w:ascii="Verdana" w:hAnsi="Verdana" w:cstheme="minorHAnsi"/>
          <w:szCs w:val="18"/>
        </w:rPr>
      </w:pPr>
    </w:p>
    <w:p w14:paraId="2A4F354A" w14:textId="77777777" w:rsidR="004B722D" w:rsidRPr="007C00FF" w:rsidRDefault="004B722D" w:rsidP="004B722D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b/>
          <w:szCs w:val="18"/>
        </w:rPr>
        <w:t xml:space="preserve">Gwarancja </w:t>
      </w:r>
    </w:p>
    <w:p w14:paraId="3BBC3445" w14:textId="77777777" w:rsidR="004B722D" w:rsidRPr="007C00FF" w:rsidRDefault="004B722D" w:rsidP="004B722D">
      <w:pPr>
        <w:pStyle w:val="Akapitzlist"/>
        <w:numPr>
          <w:ilvl w:val="1"/>
          <w:numId w:val="31"/>
        </w:numPr>
        <w:spacing w:before="120" w:after="0" w:line="276" w:lineRule="auto"/>
        <w:ind w:left="360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Wykonawca udzieli Zamawiającemu rękojmi i 36</w:t>
      </w:r>
      <w:r w:rsidRPr="007C00FF">
        <w:rPr>
          <w:rFonts w:ascii="Verdana" w:hAnsi="Verdana" w:cstheme="minorHAnsi"/>
          <w:color w:val="FF0000"/>
          <w:szCs w:val="18"/>
        </w:rPr>
        <w:t xml:space="preserve"> </w:t>
      </w:r>
      <w:r w:rsidRPr="007C00FF">
        <w:rPr>
          <w:rFonts w:ascii="Verdana" w:hAnsi="Verdana" w:cstheme="minorHAnsi"/>
          <w:szCs w:val="18"/>
        </w:rPr>
        <w:t xml:space="preserve">miesięcznej gwarancji na wykonane zamówienie wraz z zamontowanymi urządzeniami, licząc od dnia odbioru końcowego bez uwag. Szczegóły w projekcie Umowy stanowiącego </w:t>
      </w:r>
      <w:r w:rsidRPr="007C00FF">
        <w:rPr>
          <w:rFonts w:ascii="Verdana" w:hAnsi="Verdana" w:cstheme="minorHAnsi"/>
          <w:b/>
          <w:szCs w:val="18"/>
        </w:rPr>
        <w:t>Załącznik nr 5 do SWZ.</w:t>
      </w:r>
    </w:p>
    <w:p w14:paraId="3E2E137B" w14:textId="77777777" w:rsidR="004B722D" w:rsidRPr="007C00FF" w:rsidRDefault="004B722D" w:rsidP="004B722D">
      <w:pPr>
        <w:pStyle w:val="Akapitzlist"/>
        <w:spacing w:before="120" w:line="276" w:lineRule="auto"/>
        <w:ind w:left="426"/>
        <w:outlineLvl w:val="0"/>
        <w:rPr>
          <w:rFonts w:ascii="Verdana" w:hAnsi="Verdana" w:cstheme="minorHAnsi"/>
          <w:szCs w:val="18"/>
        </w:rPr>
      </w:pPr>
    </w:p>
    <w:p w14:paraId="08AE3C6A" w14:textId="77777777" w:rsidR="004B722D" w:rsidRPr="007C00FF" w:rsidRDefault="004B722D" w:rsidP="004B722D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outlineLvl w:val="0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b/>
          <w:szCs w:val="18"/>
        </w:rPr>
        <w:t xml:space="preserve"> Podwykonawstwo</w:t>
      </w:r>
    </w:p>
    <w:p w14:paraId="1F50631C" w14:textId="77777777" w:rsidR="004B722D" w:rsidRPr="007C00FF" w:rsidRDefault="004B722D" w:rsidP="004B722D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 xml:space="preserve">Zamawiający </w:t>
      </w:r>
      <w:r w:rsidRPr="007C00FF">
        <w:rPr>
          <w:rFonts w:ascii="Verdana" w:hAnsi="Verdana" w:cstheme="minorHAnsi"/>
          <w:b/>
          <w:szCs w:val="18"/>
        </w:rPr>
        <w:t>dopuszcza</w:t>
      </w:r>
      <w:r w:rsidRPr="007C00FF">
        <w:rPr>
          <w:rFonts w:ascii="Verdana" w:hAnsi="Verdana" w:cstheme="minorHAnsi"/>
          <w:szCs w:val="18"/>
        </w:rPr>
        <w:t xml:space="preserve"> wykonywanie przedmiotu zakupu przez podwykonawców. </w:t>
      </w:r>
    </w:p>
    <w:p w14:paraId="69F6F047" w14:textId="77777777" w:rsidR="004B722D" w:rsidRPr="007C00FF" w:rsidRDefault="004B722D" w:rsidP="004B722D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W przypadku powierzenia realizacji zakupu podwykonawcom, Wykonawca jest zobowiązany w Formularzu Oferty wprowadzić ich nazwy oraz określić, jaką część Zakupu zamierza im powierzyć, jeżeli Podwykonawcy są już znani.</w:t>
      </w:r>
    </w:p>
    <w:p w14:paraId="416CBC18" w14:textId="77777777" w:rsidR="004B722D" w:rsidRPr="007C00FF" w:rsidRDefault="004B722D" w:rsidP="004B722D">
      <w:pPr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b/>
          <w:szCs w:val="18"/>
        </w:rPr>
        <w:t xml:space="preserve">Załączniki: </w:t>
      </w:r>
    </w:p>
    <w:p w14:paraId="0378B891" w14:textId="77777777" w:rsidR="004B722D" w:rsidRPr="00FB333F" w:rsidRDefault="004B722D" w:rsidP="004B722D">
      <w:pPr>
        <w:rPr>
          <w:rFonts w:ascii="Verdana" w:hAnsi="Verdana" w:cstheme="minorHAnsi"/>
          <w:szCs w:val="18"/>
        </w:rPr>
      </w:pPr>
      <w:r w:rsidRPr="00FB333F">
        <w:rPr>
          <w:rFonts w:ascii="Verdana" w:hAnsi="Verdana" w:cstheme="minorHAnsi"/>
          <w:szCs w:val="18"/>
        </w:rPr>
        <w:t>Załącznik nr 1.1 – Zawartość projektu wykonawczego i zgód właścicieli nieruchomości</w:t>
      </w:r>
    </w:p>
    <w:p w14:paraId="494D4FF8" w14:textId="77777777" w:rsidR="004B722D" w:rsidRPr="00FB333F" w:rsidRDefault="004B722D" w:rsidP="004B722D">
      <w:pPr>
        <w:rPr>
          <w:rFonts w:ascii="Verdana" w:hAnsi="Verdana" w:cstheme="minorHAnsi"/>
          <w:szCs w:val="18"/>
        </w:rPr>
      </w:pPr>
      <w:r w:rsidRPr="00FB333F">
        <w:rPr>
          <w:rFonts w:ascii="Verdana" w:hAnsi="Verdana" w:cstheme="minorHAnsi"/>
          <w:szCs w:val="18"/>
        </w:rPr>
        <w:t>Załącznik nr 1.2 – Wytyczne do kosztorysowania</w:t>
      </w:r>
    </w:p>
    <w:p w14:paraId="3601A6E6" w14:textId="77777777" w:rsidR="004B722D" w:rsidRPr="007C00FF" w:rsidRDefault="004B722D" w:rsidP="004B722D">
      <w:pPr>
        <w:rPr>
          <w:rFonts w:ascii="Verdana" w:hAnsi="Verdana"/>
          <w:szCs w:val="18"/>
        </w:rPr>
      </w:pPr>
      <w:r w:rsidRPr="00FB333F">
        <w:rPr>
          <w:rFonts w:ascii="Verdana" w:hAnsi="Verdana" w:cstheme="minorHAnsi"/>
          <w:szCs w:val="18"/>
        </w:rPr>
        <w:t>Załącznik nr 1.3 – Specyfikacja techniczna</w:t>
      </w:r>
      <w:r w:rsidRPr="007C00FF">
        <w:rPr>
          <w:rFonts w:ascii="Verdana" w:hAnsi="Verdana"/>
          <w:szCs w:val="18"/>
        </w:rPr>
        <w:br w:type="page"/>
      </w:r>
    </w:p>
    <w:p w14:paraId="786C9C2B" w14:textId="77777777" w:rsidR="004B722D" w:rsidRPr="007C00FF" w:rsidRDefault="004B722D" w:rsidP="004B722D">
      <w:pPr>
        <w:rPr>
          <w:rFonts w:ascii="Verdana" w:hAnsi="Verdana" w:cstheme="minorHAnsi"/>
          <w:b/>
          <w:bCs/>
          <w:iCs/>
          <w:szCs w:val="18"/>
        </w:rPr>
      </w:pPr>
      <w:r w:rsidRPr="007C00FF">
        <w:rPr>
          <w:rFonts w:ascii="Verdana" w:hAnsi="Verdana" w:cstheme="minorHAnsi"/>
          <w:b/>
          <w:bCs/>
          <w:iCs/>
          <w:szCs w:val="18"/>
        </w:rPr>
        <w:lastRenderedPageBreak/>
        <w:t>Załącznik nr 1.1.a do OPZ - Zawartość projektu  technicznego i zgód właścicieli nieruchomości</w:t>
      </w:r>
    </w:p>
    <w:p w14:paraId="79B01CEC" w14:textId="77777777" w:rsidR="004B722D" w:rsidRPr="007C00FF" w:rsidRDefault="004B722D" w:rsidP="004B722D">
      <w:pPr>
        <w:jc w:val="right"/>
        <w:rPr>
          <w:rFonts w:ascii="Verdana" w:hAnsi="Verdana" w:cstheme="minorHAnsi"/>
          <w:b/>
          <w:bCs/>
          <w:iCs/>
          <w:szCs w:val="18"/>
        </w:rPr>
      </w:pPr>
    </w:p>
    <w:p w14:paraId="74527AF3" w14:textId="77777777" w:rsidR="004B722D" w:rsidRPr="007C00FF" w:rsidRDefault="004B722D" w:rsidP="004B722D">
      <w:pPr>
        <w:ind w:firstLine="708"/>
        <w:rPr>
          <w:rFonts w:ascii="Verdana" w:hAnsi="Verdana" w:cstheme="minorHAnsi"/>
          <w:szCs w:val="18"/>
        </w:rPr>
      </w:pPr>
    </w:p>
    <w:p w14:paraId="1B43A7CD" w14:textId="77777777" w:rsidR="004B722D" w:rsidRPr="007C00FF" w:rsidRDefault="004B722D" w:rsidP="004B722D">
      <w:pPr>
        <w:jc w:val="center"/>
        <w:rPr>
          <w:rFonts w:ascii="Verdana" w:hAnsi="Verdana" w:cstheme="minorHAnsi"/>
          <w:b/>
          <w:szCs w:val="18"/>
          <w:u w:val="single"/>
        </w:rPr>
      </w:pPr>
      <w:r w:rsidRPr="007C00FF">
        <w:rPr>
          <w:rFonts w:ascii="Verdana" w:hAnsi="Verdana" w:cstheme="minorHAnsi"/>
          <w:b/>
          <w:szCs w:val="18"/>
          <w:u w:val="single"/>
        </w:rPr>
        <w:t>Projekt techniczny – TOM 1</w:t>
      </w:r>
    </w:p>
    <w:p w14:paraId="0D893021" w14:textId="77777777" w:rsidR="004B722D" w:rsidRPr="007C00FF" w:rsidRDefault="004B722D" w:rsidP="004B722D">
      <w:pPr>
        <w:jc w:val="center"/>
        <w:rPr>
          <w:rFonts w:ascii="Verdana" w:hAnsi="Verdana" w:cstheme="minorHAnsi"/>
          <w:b/>
          <w:szCs w:val="18"/>
          <w:u w:val="single"/>
        </w:rPr>
      </w:pPr>
    </w:p>
    <w:p w14:paraId="63080E7E" w14:textId="77777777" w:rsidR="004B722D" w:rsidRPr="007C00FF" w:rsidRDefault="004B722D" w:rsidP="004B722D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Dane techniczne do projektowania:</w:t>
      </w:r>
    </w:p>
    <w:p w14:paraId="4720F3EE" w14:textId="77777777" w:rsidR="004B722D" w:rsidRPr="007C00FF" w:rsidRDefault="004B722D" w:rsidP="004B722D">
      <w:pPr>
        <w:numPr>
          <w:ilvl w:val="1"/>
          <w:numId w:val="37"/>
        </w:numPr>
        <w:tabs>
          <w:tab w:val="num" w:pos="397"/>
        </w:tabs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dane wyjściowe modernizacji sieci elektroenergetycznych SN 15kV,</w:t>
      </w:r>
    </w:p>
    <w:p w14:paraId="563ACA7A" w14:textId="77777777" w:rsidR="004B722D" w:rsidRPr="007C00FF" w:rsidRDefault="004B722D" w:rsidP="004B722D">
      <w:pPr>
        <w:numPr>
          <w:ilvl w:val="1"/>
          <w:numId w:val="37"/>
        </w:numPr>
        <w:tabs>
          <w:tab w:val="num" w:pos="397"/>
        </w:tabs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uzgodnienia dodatkowe (notatki, protokoły)</w:t>
      </w:r>
    </w:p>
    <w:p w14:paraId="28767C12" w14:textId="77777777" w:rsidR="004B722D" w:rsidRPr="007C00FF" w:rsidRDefault="004B722D" w:rsidP="004B722D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 xml:space="preserve">Zakres robót </w:t>
      </w:r>
    </w:p>
    <w:p w14:paraId="64827888" w14:textId="77777777" w:rsidR="004B722D" w:rsidRPr="007C00FF" w:rsidRDefault="004B722D" w:rsidP="004B722D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Protokół sprawdzenia projektu przez Zamawiającego (pozytywny)</w:t>
      </w:r>
    </w:p>
    <w:p w14:paraId="7C56E9DF" w14:textId="77777777" w:rsidR="004B722D" w:rsidRPr="007C00FF" w:rsidRDefault="004B722D" w:rsidP="004B722D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Potwierdzenie projektanta, że:</w:t>
      </w:r>
    </w:p>
    <w:p w14:paraId="2D570281" w14:textId="77777777" w:rsidR="004B722D" w:rsidRPr="007C00FF" w:rsidRDefault="004B722D" w:rsidP="004B722D">
      <w:pPr>
        <w:numPr>
          <w:ilvl w:val="1"/>
          <w:numId w:val="37"/>
        </w:numPr>
        <w:tabs>
          <w:tab w:val="num" w:pos="397"/>
        </w:tabs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oświadczenia złożone przez właścicieli działek ujętych w projekcie są bez uwag,</w:t>
      </w:r>
    </w:p>
    <w:p w14:paraId="7E07D751" w14:textId="77777777" w:rsidR="004B722D" w:rsidRPr="007C00FF" w:rsidRDefault="004B722D" w:rsidP="004B722D">
      <w:pPr>
        <w:numPr>
          <w:ilvl w:val="0"/>
          <w:numId w:val="38"/>
        </w:numPr>
        <w:spacing w:after="0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Opis</w:t>
      </w:r>
    </w:p>
    <w:p w14:paraId="0DDC3112" w14:textId="77777777" w:rsidR="004B722D" w:rsidRPr="007C00FF" w:rsidRDefault="004B722D" w:rsidP="004B722D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Schematy jednokreskowe (np. schemat sieci przed przebudową, schemat sieci projektowany )</w:t>
      </w:r>
    </w:p>
    <w:p w14:paraId="53532FB8" w14:textId="77777777" w:rsidR="004B722D" w:rsidRPr="007C00FF" w:rsidRDefault="004B722D" w:rsidP="004B722D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Tabele, arkusze montażowe (typy, długości, ilości itp. ...)</w:t>
      </w:r>
    </w:p>
    <w:p w14:paraId="395A77D1" w14:textId="77777777" w:rsidR="004B722D" w:rsidRPr="007C00FF" w:rsidRDefault="004B722D" w:rsidP="004B722D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Inwentaryzacja urządzeń istniejących (w zakresie urządzeń podlegających przebudowie)</w:t>
      </w:r>
    </w:p>
    <w:p w14:paraId="5EB35BD3" w14:textId="77777777" w:rsidR="004B722D" w:rsidRPr="007C00FF" w:rsidRDefault="004B722D" w:rsidP="004B722D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Zestawienie materiałów z demontażu.</w:t>
      </w:r>
    </w:p>
    <w:p w14:paraId="21D691C2" w14:textId="77777777" w:rsidR="004B722D" w:rsidRPr="007C00FF" w:rsidRDefault="004B722D" w:rsidP="004B722D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Przedmiar robót zgodny z zakresem robót, założeniami wyjściowymi oraz wytycznymi PGE Dystrybucja S.A. Oddział Łódź oraz kosztorys inwestorski. W przypadku wykonania zmian należy przekazać kosztorys zamienny zmniejszający wartość wynagrodzenia.</w:t>
      </w:r>
    </w:p>
    <w:p w14:paraId="3FA28CBA" w14:textId="77777777" w:rsidR="004B722D" w:rsidRPr="007C00FF" w:rsidRDefault="004B722D" w:rsidP="004B722D">
      <w:pPr>
        <w:spacing w:after="200" w:line="276" w:lineRule="auto"/>
        <w:rPr>
          <w:rFonts w:ascii="Verdana" w:hAnsi="Verdana" w:cstheme="minorHAnsi"/>
          <w:b/>
          <w:bCs/>
          <w:iCs/>
          <w:szCs w:val="18"/>
        </w:rPr>
      </w:pPr>
      <w:r w:rsidRPr="007C00FF">
        <w:rPr>
          <w:rFonts w:ascii="Verdana" w:hAnsi="Verdana" w:cstheme="minorHAnsi"/>
          <w:b/>
          <w:bCs/>
          <w:iCs/>
          <w:szCs w:val="18"/>
        </w:rPr>
        <w:br w:type="page"/>
      </w:r>
    </w:p>
    <w:p w14:paraId="59FD9FD3" w14:textId="77777777" w:rsidR="004B722D" w:rsidRPr="007C00FF" w:rsidRDefault="004B722D" w:rsidP="004B722D">
      <w:pPr>
        <w:rPr>
          <w:rFonts w:ascii="Verdana" w:hAnsi="Verdana" w:cstheme="minorHAnsi"/>
          <w:b/>
          <w:bCs/>
          <w:iCs/>
          <w:szCs w:val="18"/>
        </w:rPr>
      </w:pPr>
    </w:p>
    <w:p w14:paraId="71E93CD6" w14:textId="77777777" w:rsidR="004B722D" w:rsidRPr="007C00FF" w:rsidRDefault="004B722D" w:rsidP="004B722D">
      <w:pPr>
        <w:rPr>
          <w:rFonts w:ascii="Verdana" w:hAnsi="Verdana" w:cstheme="minorHAnsi"/>
          <w:b/>
          <w:bCs/>
          <w:iCs/>
          <w:szCs w:val="18"/>
        </w:rPr>
      </w:pPr>
      <w:r w:rsidRPr="007C00FF">
        <w:rPr>
          <w:rFonts w:ascii="Verdana" w:hAnsi="Verdana" w:cstheme="minorHAnsi"/>
          <w:b/>
          <w:bCs/>
          <w:iCs/>
          <w:szCs w:val="18"/>
        </w:rPr>
        <w:t>Załącznik nr 1.1.b do OPZ - Zawartość projektu technicznego i zgód właścicieli nieruchomości</w:t>
      </w:r>
    </w:p>
    <w:p w14:paraId="1BCFE01F" w14:textId="77777777" w:rsidR="004B722D" w:rsidRPr="007C00FF" w:rsidRDefault="004B722D" w:rsidP="004B722D">
      <w:pPr>
        <w:rPr>
          <w:rFonts w:ascii="Verdana" w:hAnsi="Verdana" w:cstheme="minorHAnsi"/>
          <w:b/>
          <w:szCs w:val="18"/>
          <w:u w:val="single"/>
        </w:rPr>
      </w:pPr>
    </w:p>
    <w:p w14:paraId="10D5BAD7" w14:textId="77777777" w:rsidR="004B722D" w:rsidRPr="007C00FF" w:rsidRDefault="004B722D" w:rsidP="004B722D">
      <w:pPr>
        <w:rPr>
          <w:rFonts w:ascii="Verdana" w:hAnsi="Verdana" w:cstheme="minorHAnsi"/>
          <w:b/>
          <w:szCs w:val="18"/>
          <w:u w:val="single"/>
        </w:rPr>
      </w:pPr>
    </w:p>
    <w:p w14:paraId="726D78B5" w14:textId="77777777" w:rsidR="004B722D" w:rsidRPr="007C00FF" w:rsidRDefault="004B722D" w:rsidP="004B722D">
      <w:pPr>
        <w:jc w:val="center"/>
        <w:rPr>
          <w:rFonts w:ascii="Verdana" w:hAnsi="Verdana" w:cstheme="minorHAnsi"/>
          <w:b/>
          <w:szCs w:val="18"/>
          <w:u w:val="single"/>
        </w:rPr>
      </w:pPr>
      <w:r w:rsidRPr="007C00FF">
        <w:rPr>
          <w:rFonts w:ascii="Verdana" w:hAnsi="Verdana" w:cstheme="minorHAnsi"/>
          <w:b/>
          <w:szCs w:val="18"/>
          <w:u w:val="single"/>
        </w:rPr>
        <w:t>Zgody właścicieli nieruchomości – TOM 2</w:t>
      </w:r>
    </w:p>
    <w:p w14:paraId="6CBCB734" w14:textId="77777777" w:rsidR="004B722D" w:rsidRPr="007C00FF" w:rsidRDefault="004B722D" w:rsidP="004B722D">
      <w:pPr>
        <w:rPr>
          <w:rFonts w:ascii="Verdana" w:hAnsi="Verdana" w:cstheme="minorHAnsi"/>
          <w:b/>
          <w:szCs w:val="18"/>
          <w:u w:val="single"/>
        </w:rPr>
      </w:pPr>
    </w:p>
    <w:p w14:paraId="1ECD450C" w14:textId="77777777" w:rsidR="004B722D" w:rsidRPr="007C00FF" w:rsidRDefault="004B722D" w:rsidP="004B722D">
      <w:pPr>
        <w:numPr>
          <w:ilvl w:val="0"/>
          <w:numId w:val="39"/>
        </w:numPr>
        <w:tabs>
          <w:tab w:val="clear" w:pos="397"/>
          <w:tab w:val="num" w:pos="142"/>
        </w:tabs>
        <w:spacing w:after="0" w:line="288" w:lineRule="auto"/>
        <w:ind w:left="142" w:hanging="142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Potwierdzenie projektanta, że umowy podpisane przez właścicieli działek ujętych w projekcie są bez uwag lub występują umowy z uwagami (akceptowanymi przez Inwestora) wyszczególnione imiennie.</w:t>
      </w:r>
    </w:p>
    <w:p w14:paraId="43DE9A47" w14:textId="77777777" w:rsidR="004B722D" w:rsidRPr="007C00FF" w:rsidRDefault="004B722D" w:rsidP="004B722D">
      <w:pPr>
        <w:numPr>
          <w:ilvl w:val="0"/>
          <w:numId w:val="39"/>
        </w:numPr>
        <w:tabs>
          <w:tab w:val="clear" w:pos="397"/>
          <w:tab w:val="num" w:pos="142"/>
        </w:tabs>
        <w:spacing w:after="0" w:line="288" w:lineRule="auto"/>
        <w:ind w:left="142" w:hanging="142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Skrócony wypis ze skorowidza działek (oryginał)</w:t>
      </w:r>
    </w:p>
    <w:p w14:paraId="4DD1631E" w14:textId="77777777" w:rsidR="004B722D" w:rsidRPr="007C00FF" w:rsidRDefault="004B722D" w:rsidP="004B722D">
      <w:pPr>
        <w:numPr>
          <w:ilvl w:val="0"/>
          <w:numId w:val="39"/>
        </w:numPr>
        <w:tabs>
          <w:tab w:val="clear" w:pos="397"/>
          <w:tab w:val="num" w:pos="142"/>
        </w:tabs>
        <w:spacing w:after="0" w:line="288" w:lineRule="auto"/>
        <w:ind w:left="142" w:hanging="142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Skrócony wypis ze skorowidza działek zaktualizowany przez projektanta z uwzględnieniem domniemanych spadkobierców zmarłych właścicieli</w:t>
      </w:r>
    </w:p>
    <w:p w14:paraId="74D4611E" w14:textId="77777777" w:rsidR="004B722D" w:rsidRPr="007C00FF" w:rsidRDefault="004B722D" w:rsidP="004B722D">
      <w:pPr>
        <w:numPr>
          <w:ilvl w:val="0"/>
          <w:numId w:val="39"/>
        </w:numPr>
        <w:tabs>
          <w:tab w:val="clear" w:pos="397"/>
          <w:tab w:val="num" w:pos="142"/>
        </w:tabs>
        <w:spacing w:after="0" w:line="288" w:lineRule="auto"/>
        <w:ind w:left="142" w:hanging="142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Oryginały umów z właścicielami gruntu o udostępnienie nieruchomości w celu budowy urządzeń energetycznych, porozumienia w sprawie ustanowienia służebności przesyłu</w:t>
      </w:r>
    </w:p>
    <w:p w14:paraId="129EB955" w14:textId="77777777" w:rsidR="004B722D" w:rsidRPr="007C00FF" w:rsidRDefault="004B722D" w:rsidP="004B722D">
      <w:pPr>
        <w:rPr>
          <w:rFonts w:ascii="Verdana" w:hAnsi="Verdana" w:cstheme="minorHAnsi"/>
          <w:szCs w:val="18"/>
        </w:rPr>
      </w:pPr>
    </w:p>
    <w:p w14:paraId="6E38A80D" w14:textId="77777777" w:rsidR="004B722D" w:rsidRPr="007C00FF" w:rsidRDefault="004B722D" w:rsidP="004B722D">
      <w:pPr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b/>
          <w:szCs w:val="18"/>
        </w:rPr>
        <w:t xml:space="preserve">UWAGA: </w:t>
      </w:r>
    </w:p>
    <w:p w14:paraId="0E93E114" w14:textId="77777777" w:rsidR="004B722D" w:rsidRPr="007C00FF" w:rsidRDefault="004B722D" w:rsidP="004B722D">
      <w:pPr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b/>
          <w:szCs w:val="18"/>
        </w:rPr>
        <w:t xml:space="preserve">Wszelkie decyzje, zgody i uzgodnienia winny być uzyskiwane w imieniu i na rzecz PGE Dystrybucja S.A. </w:t>
      </w:r>
    </w:p>
    <w:p w14:paraId="5A2E7489" w14:textId="77777777" w:rsidR="004B722D" w:rsidRPr="007C00FF" w:rsidRDefault="004B722D" w:rsidP="004B722D">
      <w:pPr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Klauzula – zatwierdzenie do realizacji (dotyczy PGE Dystrybucja S.A. Oddział ………..)</w:t>
      </w:r>
    </w:p>
    <w:p w14:paraId="4339956B" w14:textId="77777777" w:rsidR="004B722D" w:rsidRPr="007C00FF" w:rsidRDefault="004B722D" w:rsidP="004B722D">
      <w:pPr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Notarialny akt nabycia działki pod stację wnętrzową, + geodezyjna mapa podziału działki (dotyczy PGE Dystrybucja S.A. Oddział ………………..) – dołączane do dokumentacji po nabyciu działki.</w:t>
      </w:r>
    </w:p>
    <w:p w14:paraId="1326080F" w14:textId="77777777" w:rsidR="004B722D" w:rsidRPr="007C00FF" w:rsidRDefault="004B722D" w:rsidP="004B722D">
      <w:pPr>
        <w:rPr>
          <w:rFonts w:ascii="Verdana" w:hAnsi="Verdana" w:cstheme="minorHAnsi"/>
          <w:szCs w:val="18"/>
        </w:rPr>
      </w:pPr>
    </w:p>
    <w:p w14:paraId="350FE74A" w14:textId="77777777" w:rsidR="004B722D" w:rsidRPr="007C00FF" w:rsidRDefault="004B722D" w:rsidP="004B722D">
      <w:pPr>
        <w:rPr>
          <w:rFonts w:ascii="Verdana" w:hAnsi="Verdana" w:cstheme="minorHAnsi"/>
          <w:szCs w:val="18"/>
        </w:rPr>
      </w:pPr>
    </w:p>
    <w:p w14:paraId="3E28D26E" w14:textId="77777777" w:rsidR="004B722D" w:rsidRPr="007C00FF" w:rsidRDefault="004B722D" w:rsidP="004B722D">
      <w:pPr>
        <w:rPr>
          <w:rFonts w:ascii="Verdana" w:hAnsi="Verdana" w:cstheme="minorHAnsi"/>
          <w:szCs w:val="18"/>
        </w:rPr>
      </w:pPr>
    </w:p>
    <w:p w14:paraId="3F1DA9EA" w14:textId="77777777" w:rsidR="004B722D" w:rsidRPr="007C00FF" w:rsidRDefault="004B722D" w:rsidP="004B722D">
      <w:pPr>
        <w:rPr>
          <w:rFonts w:ascii="Verdana" w:hAnsi="Verdana" w:cstheme="minorHAnsi"/>
          <w:szCs w:val="18"/>
        </w:rPr>
      </w:pPr>
    </w:p>
    <w:p w14:paraId="700C5BAF" w14:textId="77777777" w:rsidR="004B722D" w:rsidRPr="007C00FF" w:rsidRDefault="004B722D" w:rsidP="004B722D">
      <w:pPr>
        <w:rPr>
          <w:rFonts w:ascii="Verdana" w:hAnsi="Verdana" w:cstheme="minorHAnsi"/>
          <w:szCs w:val="18"/>
        </w:rPr>
      </w:pPr>
    </w:p>
    <w:p w14:paraId="25263513" w14:textId="77777777" w:rsidR="004B722D" w:rsidRPr="007C00FF" w:rsidRDefault="004B722D" w:rsidP="004B722D">
      <w:pPr>
        <w:rPr>
          <w:rFonts w:ascii="Verdana" w:hAnsi="Verdana" w:cstheme="minorHAnsi"/>
          <w:szCs w:val="18"/>
        </w:rPr>
      </w:pPr>
    </w:p>
    <w:p w14:paraId="45CECDFA" w14:textId="77777777" w:rsidR="004B722D" w:rsidRPr="007C00FF" w:rsidRDefault="004B722D" w:rsidP="004B722D">
      <w:pPr>
        <w:rPr>
          <w:rFonts w:ascii="Verdana" w:hAnsi="Verdana" w:cstheme="minorHAnsi"/>
          <w:szCs w:val="18"/>
        </w:rPr>
      </w:pPr>
    </w:p>
    <w:p w14:paraId="29C0D2E1" w14:textId="77777777" w:rsidR="004B722D" w:rsidRPr="007C00FF" w:rsidRDefault="004B722D" w:rsidP="004B722D">
      <w:pPr>
        <w:rPr>
          <w:rFonts w:ascii="Verdana" w:hAnsi="Verdana" w:cstheme="minorHAnsi"/>
          <w:szCs w:val="18"/>
        </w:rPr>
      </w:pPr>
    </w:p>
    <w:p w14:paraId="6566BA28" w14:textId="77777777" w:rsidR="004B722D" w:rsidRPr="007C00FF" w:rsidRDefault="004B722D" w:rsidP="004B722D">
      <w:pPr>
        <w:rPr>
          <w:rFonts w:ascii="Verdana" w:hAnsi="Verdana" w:cstheme="minorHAnsi"/>
          <w:szCs w:val="18"/>
        </w:rPr>
      </w:pPr>
    </w:p>
    <w:p w14:paraId="3100881E" w14:textId="77777777" w:rsidR="004B722D" w:rsidRPr="007C00FF" w:rsidRDefault="004B722D" w:rsidP="004B722D">
      <w:pPr>
        <w:rPr>
          <w:rFonts w:ascii="Verdana" w:hAnsi="Verdana" w:cstheme="minorHAnsi"/>
          <w:szCs w:val="18"/>
        </w:rPr>
      </w:pPr>
    </w:p>
    <w:p w14:paraId="7C72BCD6" w14:textId="77777777" w:rsidR="004B722D" w:rsidRPr="007C00FF" w:rsidRDefault="004B722D" w:rsidP="004B722D">
      <w:pPr>
        <w:rPr>
          <w:rFonts w:ascii="Verdana" w:hAnsi="Verdana" w:cstheme="minorHAnsi"/>
          <w:szCs w:val="18"/>
        </w:rPr>
      </w:pPr>
    </w:p>
    <w:p w14:paraId="58C36B0E" w14:textId="77777777" w:rsidR="004B722D" w:rsidRPr="007C00FF" w:rsidRDefault="004B722D" w:rsidP="004B722D">
      <w:pPr>
        <w:rPr>
          <w:rFonts w:ascii="Verdana" w:hAnsi="Verdana" w:cstheme="minorHAnsi"/>
          <w:szCs w:val="18"/>
        </w:rPr>
      </w:pPr>
    </w:p>
    <w:p w14:paraId="5BEEE81A" w14:textId="77777777" w:rsidR="004B722D" w:rsidRPr="007C00FF" w:rsidRDefault="004B722D" w:rsidP="004B722D">
      <w:pPr>
        <w:rPr>
          <w:rFonts w:ascii="Verdana" w:hAnsi="Verdana" w:cstheme="minorHAnsi"/>
          <w:szCs w:val="18"/>
        </w:rPr>
      </w:pPr>
    </w:p>
    <w:p w14:paraId="774B1C7C" w14:textId="77777777" w:rsidR="004B722D" w:rsidRPr="007C00FF" w:rsidRDefault="004B722D" w:rsidP="004B722D">
      <w:pPr>
        <w:rPr>
          <w:rFonts w:ascii="Verdana" w:hAnsi="Verdana" w:cstheme="minorHAnsi"/>
          <w:szCs w:val="18"/>
        </w:rPr>
      </w:pPr>
    </w:p>
    <w:p w14:paraId="1790C898" w14:textId="77777777" w:rsidR="004B722D" w:rsidRPr="007C00FF" w:rsidRDefault="004B722D" w:rsidP="004B722D">
      <w:pPr>
        <w:spacing w:after="200" w:line="276" w:lineRule="auto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br w:type="page"/>
      </w:r>
    </w:p>
    <w:p w14:paraId="286C3953" w14:textId="77777777" w:rsidR="004B722D" w:rsidRPr="007C00FF" w:rsidRDefault="004B722D" w:rsidP="004B722D">
      <w:pPr>
        <w:rPr>
          <w:rFonts w:ascii="Verdana" w:hAnsi="Verdana" w:cstheme="minorHAnsi"/>
          <w:b/>
          <w:bCs/>
          <w:iCs/>
          <w:szCs w:val="18"/>
        </w:rPr>
      </w:pPr>
    </w:p>
    <w:p w14:paraId="5ADFF147" w14:textId="77777777" w:rsidR="004B722D" w:rsidRPr="007C00FF" w:rsidRDefault="004B722D" w:rsidP="004B722D">
      <w:pPr>
        <w:rPr>
          <w:rFonts w:ascii="Verdana" w:hAnsi="Verdana" w:cstheme="minorHAnsi"/>
          <w:b/>
          <w:bCs/>
          <w:iCs/>
          <w:szCs w:val="18"/>
        </w:rPr>
      </w:pPr>
    </w:p>
    <w:p w14:paraId="5C381F9C" w14:textId="77777777" w:rsidR="004B722D" w:rsidRPr="007C00FF" w:rsidRDefault="004B722D" w:rsidP="004B722D">
      <w:pPr>
        <w:rPr>
          <w:rFonts w:ascii="Verdana" w:hAnsi="Verdana" w:cstheme="minorHAnsi"/>
          <w:b/>
          <w:bCs/>
          <w:iCs/>
          <w:szCs w:val="18"/>
        </w:rPr>
      </w:pPr>
      <w:r w:rsidRPr="007C00FF">
        <w:rPr>
          <w:rFonts w:ascii="Verdana" w:hAnsi="Verdana" w:cstheme="minorHAnsi"/>
          <w:b/>
          <w:bCs/>
          <w:iCs/>
          <w:szCs w:val="18"/>
        </w:rPr>
        <w:t>Załącznik nr 1.2 do OPZ - Wytyczne do kosztorysowania</w:t>
      </w:r>
    </w:p>
    <w:p w14:paraId="7021964F" w14:textId="77777777" w:rsidR="004B722D" w:rsidRPr="007C00FF" w:rsidRDefault="004B722D" w:rsidP="004B722D">
      <w:pPr>
        <w:rPr>
          <w:rFonts w:ascii="Verdana" w:hAnsi="Verdana" w:cstheme="minorHAnsi"/>
          <w:b/>
          <w:bCs/>
          <w:iCs/>
          <w:szCs w:val="18"/>
        </w:rPr>
      </w:pPr>
    </w:p>
    <w:p w14:paraId="53905174" w14:textId="77777777" w:rsidR="004B722D" w:rsidRPr="007C00FF" w:rsidRDefault="004B722D" w:rsidP="004B722D">
      <w:pPr>
        <w:rPr>
          <w:rFonts w:ascii="Verdana" w:hAnsi="Verdana" w:cstheme="minorHAnsi"/>
          <w:b/>
          <w:bCs/>
          <w:iCs/>
          <w:szCs w:val="18"/>
        </w:rPr>
      </w:pPr>
    </w:p>
    <w:p w14:paraId="6291B99D" w14:textId="77777777" w:rsidR="004B722D" w:rsidRPr="007C00FF" w:rsidRDefault="004B722D" w:rsidP="004B722D">
      <w:pPr>
        <w:rPr>
          <w:rFonts w:ascii="Verdana" w:hAnsi="Verdana" w:cstheme="minorHAnsi"/>
          <w:b/>
          <w:szCs w:val="18"/>
          <w:u w:val="single"/>
        </w:rPr>
      </w:pPr>
    </w:p>
    <w:p w14:paraId="0B8A9A26" w14:textId="77777777" w:rsidR="004B722D" w:rsidRPr="007C00FF" w:rsidRDefault="004B722D" w:rsidP="004B722D">
      <w:pPr>
        <w:jc w:val="center"/>
        <w:rPr>
          <w:rFonts w:ascii="Verdana" w:hAnsi="Verdana" w:cstheme="minorHAnsi"/>
          <w:b/>
          <w:szCs w:val="18"/>
          <w:u w:val="single"/>
        </w:rPr>
      </w:pPr>
      <w:r w:rsidRPr="007C00FF">
        <w:rPr>
          <w:rFonts w:ascii="Verdana" w:hAnsi="Verdana" w:cstheme="minorHAnsi"/>
          <w:b/>
          <w:szCs w:val="18"/>
          <w:u w:val="single"/>
        </w:rPr>
        <w:t>Wytyczne PGE Dystrybucja S.A. do sporządzania kosztorysów inwestorskich i przedmiarów robót</w:t>
      </w:r>
    </w:p>
    <w:p w14:paraId="5F485CAC" w14:textId="77777777" w:rsidR="004B722D" w:rsidRPr="007C00FF" w:rsidRDefault="004B722D" w:rsidP="004B722D">
      <w:pPr>
        <w:jc w:val="center"/>
        <w:rPr>
          <w:rFonts w:ascii="Verdana" w:hAnsi="Verdana" w:cstheme="minorHAnsi"/>
          <w:b/>
          <w:szCs w:val="18"/>
          <w:u w:val="single"/>
        </w:rPr>
      </w:pPr>
    </w:p>
    <w:p w14:paraId="76182D83" w14:textId="77777777" w:rsidR="004B722D" w:rsidRPr="007C00FF" w:rsidRDefault="004B722D" w:rsidP="004B722D">
      <w:pPr>
        <w:rPr>
          <w:rFonts w:ascii="Verdana" w:hAnsi="Verdana" w:cstheme="minorHAnsi"/>
          <w:b/>
          <w:szCs w:val="18"/>
          <w:u w:val="single"/>
        </w:rPr>
      </w:pPr>
    </w:p>
    <w:p w14:paraId="18970489" w14:textId="77777777" w:rsidR="004B722D" w:rsidRPr="007C00FF" w:rsidRDefault="004B722D" w:rsidP="004B722D">
      <w:pPr>
        <w:numPr>
          <w:ilvl w:val="0"/>
          <w:numId w:val="40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szCs w:val="18"/>
        </w:rPr>
        <w:t xml:space="preserve">Do sporządzania kosztorysu inwestorskiego na roboty elektroenergetyczne zlecane przez PGE Dystrybucja S.A. przyjmuje się ustalenia zawarte w Rozporządzeniu Ministra Infrastruktury z dnia 18 maja 2004 r. </w:t>
      </w:r>
      <w:r w:rsidRPr="007C00FF">
        <w:rPr>
          <w:rFonts w:ascii="Verdana" w:hAnsi="Verdana" w:cstheme="minorHAnsi"/>
          <w:bCs/>
          <w:szCs w:val="18"/>
        </w:rPr>
        <w:t>w sprawie określenia metod i podstaw sporządzania kosztorysu inwestorskiego, obliczania planowanych kosztów prac projektowych oraz planowanych kosztów robót budowlanych określonych w programie funkcjonalno-użytkowym</w:t>
      </w:r>
      <w:r w:rsidRPr="007C00FF">
        <w:rPr>
          <w:rFonts w:ascii="Verdana" w:hAnsi="Verdana" w:cstheme="minorHAnsi"/>
          <w:szCs w:val="18"/>
        </w:rPr>
        <w:t xml:space="preserve"> (Dziennik Ustaw Nr 130 poz. 1389 z dnia 8 czerwca 2004 r.)</w:t>
      </w:r>
    </w:p>
    <w:p w14:paraId="7495BEAD" w14:textId="77777777" w:rsidR="004B722D" w:rsidRPr="007C00FF" w:rsidRDefault="004B722D" w:rsidP="004B722D">
      <w:pPr>
        <w:numPr>
          <w:ilvl w:val="0"/>
          <w:numId w:val="40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Obowiązuje kosztorys inwestorski szczegółowy, sporządzony zgodnie z ww. Rozporządzeniem oraz przedmiar robót szczegółowy, zgodny z kosztorysem inwestorskim, bez podawania cen jednostkowych i narzutów.</w:t>
      </w:r>
    </w:p>
    <w:p w14:paraId="2FC0FAEB" w14:textId="77777777" w:rsidR="004B722D" w:rsidRPr="007C00FF" w:rsidRDefault="004B722D" w:rsidP="004B722D">
      <w:pPr>
        <w:numPr>
          <w:ilvl w:val="0"/>
          <w:numId w:val="40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Do kosztorysowania należy przyjąć następujące stawki, ceny i narzuty:</w:t>
      </w:r>
    </w:p>
    <w:p w14:paraId="1966DDD1" w14:textId="77777777" w:rsidR="004B722D" w:rsidRPr="007C00FF" w:rsidRDefault="004B722D" w:rsidP="004B722D">
      <w:pPr>
        <w:numPr>
          <w:ilvl w:val="1"/>
          <w:numId w:val="40"/>
        </w:numPr>
        <w:tabs>
          <w:tab w:val="clear" w:pos="1440"/>
          <w:tab w:val="num" w:pos="709"/>
          <w:tab w:val="num" w:pos="1134"/>
        </w:tabs>
        <w:spacing w:after="0"/>
        <w:ind w:left="426" w:firstLine="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roboczogodzina</w:t>
      </w:r>
      <w:r w:rsidRPr="007C00FF">
        <w:rPr>
          <w:rFonts w:ascii="Verdana" w:hAnsi="Verdana" w:cstheme="minorHAnsi"/>
          <w:szCs w:val="18"/>
        </w:rPr>
        <w:tab/>
      </w:r>
      <w:r w:rsidRPr="007C00FF">
        <w:rPr>
          <w:rFonts w:ascii="Verdana" w:hAnsi="Verdana" w:cstheme="minorHAnsi"/>
          <w:szCs w:val="18"/>
        </w:rPr>
        <w:tab/>
        <w:t xml:space="preserve"> R = aktualna dla danego terenu zł/r-g ( średnia wg Sekocenbud),</w:t>
      </w:r>
    </w:p>
    <w:p w14:paraId="1A58699A" w14:textId="77777777" w:rsidR="004B722D" w:rsidRPr="007C00FF" w:rsidRDefault="004B722D" w:rsidP="004B722D">
      <w:pPr>
        <w:numPr>
          <w:ilvl w:val="1"/>
          <w:numId w:val="40"/>
        </w:numPr>
        <w:tabs>
          <w:tab w:val="clear" w:pos="1440"/>
          <w:tab w:val="num" w:pos="709"/>
          <w:tab w:val="num" w:pos="1134"/>
        </w:tabs>
        <w:spacing w:after="0"/>
        <w:ind w:left="426" w:firstLine="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koszty pośrednie</w:t>
      </w:r>
      <w:r w:rsidRPr="007C00FF">
        <w:rPr>
          <w:rFonts w:ascii="Verdana" w:hAnsi="Verdana" w:cstheme="minorHAnsi"/>
          <w:szCs w:val="18"/>
        </w:rPr>
        <w:tab/>
      </w:r>
      <w:r w:rsidRPr="007C00FF">
        <w:rPr>
          <w:rFonts w:ascii="Verdana" w:hAnsi="Verdana" w:cstheme="minorHAnsi"/>
          <w:szCs w:val="18"/>
        </w:rPr>
        <w:tab/>
        <w:t xml:space="preserve"> Kp = 65 % (od R+S)</w:t>
      </w:r>
    </w:p>
    <w:p w14:paraId="4CD80825" w14:textId="77777777" w:rsidR="004B722D" w:rsidRPr="007C00FF" w:rsidRDefault="004B722D" w:rsidP="004B722D">
      <w:pPr>
        <w:numPr>
          <w:ilvl w:val="1"/>
          <w:numId w:val="40"/>
        </w:numPr>
        <w:tabs>
          <w:tab w:val="clear" w:pos="1440"/>
          <w:tab w:val="num" w:pos="709"/>
          <w:tab w:val="num" w:pos="1134"/>
        </w:tabs>
        <w:spacing w:after="0"/>
        <w:ind w:left="426" w:firstLine="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zysk</w:t>
      </w:r>
      <w:r w:rsidRPr="007C00FF">
        <w:rPr>
          <w:rFonts w:ascii="Verdana" w:hAnsi="Verdana" w:cstheme="minorHAnsi"/>
          <w:szCs w:val="18"/>
        </w:rPr>
        <w:tab/>
      </w:r>
      <w:r w:rsidRPr="007C00FF">
        <w:rPr>
          <w:rFonts w:ascii="Verdana" w:hAnsi="Verdana" w:cstheme="minorHAnsi"/>
          <w:szCs w:val="18"/>
        </w:rPr>
        <w:tab/>
      </w:r>
      <w:r w:rsidRPr="007C00FF">
        <w:rPr>
          <w:rFonts w:ascii="Verdana" w:hAnsi="Verdana" w:cstheme="minorHAnsi"/>
          <w:szCs w:val="18"/>
        </w:rPr>
        <w:tab/>
        <w:t>Z = 10 % (od R+S+Kp)</w:t>
      </w:r>
    </w:p>
    <w:p w14:paraId="16BD4D0F" w14:textId="77777777" w:rsidR="004B722D" w:rsidRPr="007C00FF" w:rsidRDefault="004B722D" w:rsidP="004B722D">
      <w:pPr>
        <w:tabs>
          <w:tab w:val="left" w:pos="426"/>
          <w:tab w:val="num" w:pos="709"/>
        </w:tabs>
        <w:ind w:left="426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Przyjęte stawki należy uzasadnić w założeniach do kosztorysu (poziom utrudnień, warunki terenowe, wyłączenia ……………………..).</w:t>
      </w:r>
    </w:p>
    <w:p w14:paraId="7741F537" w14:textId="77777777" w:rsidR="004B722D" w:rsidRPr="007C00FF" w:rsidRDefault="004B722D" w:rsidP="004B722D">
      <w:pPr>
        <w:numPr>
          <w:ilvl w:val="0"/>
          <w:numId w:val="40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szCs w:val="18"/>
        </w:rPr>
        <w:t xml:space="preserve">Dla materiałów należy przyjmować ceny średnie z kosztami zakupu z powszechnie stosowanych aktualnych publikacjach, a przede wszystkim aktualnych dla kwartału sporządzania kosztorysu cenników ICCP-Orgbud Poznań i, w dalszej kolejności, SEKOCENBUD Warszawa (wyd. Promocja Warszawa). W przypadku braku cen materiałów w ww. publikacjach należy przyjmować ceny producentów lub hurtowni z doliczonymi kosztami zakupu w wysokości: 2 % dla aparatów i urządzeń, 10 % dla pozostałych materiałów. </w:t>
      </w:r>
      <w:r w:rsidRPr="007C00FF">
        <w:rPr>
          <w:rFonts w:ascii="Verdana" w:hAnsi="Verdana" w:cstheme="minorHAnsi"/>
          <w:b/>
          <w:szCs w:val="18"/>
        </w:rPr>
        <w:t>Dla kabli przyjmować ceny rynkowe.</w:t>
      </w:r>
    </w:p>
    <w:p w14:paraId="386924BC" w14:textId="77777777" w:rsidR="004B722D" w:rsidRPr="007C00FF" w:rsidRDefault="004B722D" w:rsidP="004B722D">
      <w:pPr>
        <w:numPr>
          <w:ilvl w:val="0"/>
          <w:numId w:val="40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szCs w:val="18"/>
        </w:rPr>
        <w:t>Ceny sprzętu, środków transportu należy przyjąć zgodnie ze średnimi cenami pracy zawartymi w powszechnie stosowanych aktualnych publikacjach, a przede wszystkim aktualnych dla kwartału sporządzania kosztorysu cenników ICCP-Orgbud Poznań i, w dalszej kolejności, SEKOCENBUD Warszawa (wyd. Promocja Warszawa).</w:t>
      </w:r>
    </w:p>
    <w:p w14:paraId="34B30D8D" w14:textId="77777777" w:rsidR="004B722D" w:rsidRPr="007C00FF" w:rsidRDefault="004B722D" w:rsidP="004B722D">
      <w:pPr>
        <w:numPr>
          <w:ilvl w:val="0"/>
          <w:numId w:val="40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szCs w:val="18"/>
        </w:rPr>
        <w:t>Przy ustalaniu jednostkowych nakładów rzeczowych czynników produkcji R, M, S należy stosować kosztorysowe normy nakładów rzeczowych określone w odpowiednich katalogach, a przede wszystkim KNNR i KNR.</w:t>
      </w:r>
    </w:p>
    <w:p w14:paraId="541B981D" w14:textId="77777777" w:rsidR="004B722D" w:rsidRPr="007C00FF" w:rsidRDefault="004B722D" w:rsidP="004B722D">
      <w:pPr>
        <w:tabs>
          <w:tab w:val="num" w:pos="426"/>
        </w:tabs>
        <w:ind w:left="426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szCs w:val="18"/>
        </w:rPr>
        <w:t>W przypadku braku norm R, M, S w ww. katalogach należy stosować normy ujęte w katalogach uzupełniających do ww., wydanych przez WACETOB – PZITB Warszawa, w następnej kolejności, ujęte w katalogach wydanych przez Orgbud-Serwis Poznań oraz analizy i kalkulacje indywidualne.</w:t>
      </w:r>
    </w:p>
    <w:p w14:paraId="41A76BB9" w14:textId="77777777" w:rsidR="004B722D" w:rsidRPr="007C00FF" w:rsidRDefault="004B722D" w:rsidP="004B722D">
      <w:pPr>
        <w:pStyle w:val="Akapitzlist"/>
        <w:numPr>
          <w:ilvl w:val="0"/>
          <w:numId w:val="40"/>
        </w:numPr>
        <w:tabs>
          <w:tab w:val="clear" w:pos="720"/>
          <w:tab w:val="num" w:pos="426"/>
        </w:tabs>
        <w:spacing w:after="0"/>
        <w:ind w:hanging="72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W kwocie kosztorysowej nie należy uwzględniać podatku od towaru i usług (VAT).</w:t>
      </w:r>
    </w:p>
    <w:p w14:paraId="4EDC7438" w14:textId="77777777" w:rsidR="004B722D" w:rsidRPr="007C00FF" w:rsidRDefault="004B722D" w:rsidP="004B722D">
      <w:pPr>
        <w:rPr>
          <w:rFonts w:ascii="Verdana" w:hAnsi="Verdana"/>
          <w:szCs w:val="18"/>
        </w:rPr>
      </w:pPr>
    </w:p>
    <w:p w14:paraId="7A636447" w14:textId="77777777" w:rsidR="004B722D" w:rsidRPr="007C00FF" w:rsidRDefault="004B722D" w:rsidP="004B722D">
      <w:pPr>
        <w:rPr>
          <w:rFonts w:ascii="Verdana" w:hAnsi="Verdana"/>
          <w:szCs w:val="18"/>
        </w:rPr>
      </w:pPr>
    </w:p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22F97" w14:textId="77777777" w:rsidR="002958A7" w:rsidRDefault="002958A7" w:rsidP="00582CE9">
      <w:pPr>
        <w:spacing w:after="0"/>
      </w:pPr>
      <w:r>
        <w:separator/>
      </w:r>
    </w:p>
  </w:endnote>
  <w:endnote w:type="continuationSeparator" w:id="0">
    <w:p w14:paraId="2C012DB7" w14:textId="77777777" w:rsidR="002958A7" w:rsidRDefault="002958A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998C44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22D">
          <w:rPr>
            <w:noProof/>
          </w:rPr>
          <w:t>2</w:t>
        </w:r>
        <w:r>
          <w:fldChar w:fldCharType="end"/>
        </w:r>
      </w:p>
    </w:sdtContent>
  </w:sdt>
  <w:p w14:paraId="4A5385B6" w14:textId="2E8383A1" w:rsidR="00347E8D" w:rsidRPr="00C8018C" w:rsidRDefault="00C8018C">
    <w:pPr>
      <w:pStyle w:val="Stopka"/>
      <w:rPr>
        <w:sz w:val="16"/>
        <w:szCs w:val="16"/>
      </w:rPr>
    </w:pPr>
    <w:r w:rsidRPr="00C8018C">
      <w:rPr>
        <w:sz w:val="16"/>
        <w:szCs w:val="16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D7A32" w14:textId="77777777" w:rsidR="002958A7" w:rsidRDefault="002958A7" w:rsidP="00582CE9">
      <w:pPr>
        <w:spacing w:after="0"/>
      </w:pPr>
      <w:r>
        <w:separator/>
      </w:r>
    </w:p>
  </w:footnote>
  <w:footnote w:type="continuationSeparator" w:id="0">
    <w:p w14:paraId="77DABF43" w14:textId="77777777" w:rsidR="002958A7" w:rsidRDefault="002958A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7078172B" w:rsidR="00347E8D" w:rsidRPr="006B2C28" w:rsidRDefault="001456F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7635FF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4B722D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  <w:r w:rsidR="007635FF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4B722D">
            <w:rPr>
              <w:rFonts w:asciiTheme="majorHAnsi" w:hAnsiTheme="majorHAnsi"/>
              <w:color w:val="000000" w:themeColor="text1"/>
              <w:sz w:val="14"/>
              <w:szCs w:val="18"/>
            </w:rPr>
            <w:t>7</w:t>
          </w:r>
          <w:r w:rsidR="00C8018C" w:rsidRPr="00C8018C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38C512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06B12"/>
    <w:multiLevelType w:val="hybridMultilevel"/>
    <w:tmpl w:val="04382AF4"/>
    <w:lvl w:ilvl="0" w:tplc="3288DF7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509205C"/>
    <w:multiLevelType w:val="hybridMultilevel"/>
    <w:tmpl w:val="44B8D1BE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92A422E4">
      <w:start w:val="1"/>
      <w:numFmt w:val="bullet"/>
      <w:lvlText w:val="­"/>
      <w:lvlJc w:val="left"/>
      <w:pPr>
        <w:tabs>
          <w:tab w:val="num" w:pos="760"/>
        </w:tabs>
        <w:ind w:left="760" w:hanging="360"/>
      </w:pPr>
      <w:rPr>
        <w:rFonts w:ascii="Arial" w:hAnsi="Arial" w:hint="default"/>
        <w:b w:val="0"/>
        <w:i w:val="0"/>
        <w:sz w:val="22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9" w15:restartNumberingAfterBreak="0">
    <w:nsid w:val="171D626D"/>
    <w:multiLevelType w:val="hybridMultilevel"/>
    <w:tmpl w:val="A7BA0748"/>
    <w:lvl w:ilvl="0" w:tplc="C3845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EF84AEE"/>
    <w:multiLevelType w:val="hybridMultilevel"/>
    <w:tmpl w:val="7DC21438"/>
    <w:lvl w:ilvl="0" w:tplc="084C8BA4">
      <w:start w:val="1"/>
      <w:numFmt w:val="decimal"/>
      <w:lvlText w:val="%1."/>
      <w:lvlJc w:val="right"/>
      <w:pPr>
        <w:tabs>
          <w:tab w:val="num" w:pos="397"/>
        </w:tabs>
        <w:ind w:left="340" w:hanging="52"/>
      </w:pPr>
      <w:rPr>
        <w:rFonts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6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8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4A3E7B19"/>
    <w:multiLevelType w:val="multilevel"/>
    <w:tmpl w:val="9AB457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C3184"/>
    <w:multiLevelType w:val="hybridMultilevel"/>
    <w:tmpl w:val="A1663CA4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E96A3F"/>
    <w:multiLevelType w:val="hybridMultilevel"/>
    <w:tmpl w:val="BCC8C906"/>
    <w:lvl w:ilvl="0" w:tplc="79B8FF52">
      <w:start w:val="1"/>
      <w:numFmt w:val="decimal"/>
      <w:lvlText w:val="%1."/>
      <w:lvlJc w:val="right"/>
      <w:pPr>
        <w:tabs>
          <w:tab w:val="num" w:pos="397"/>
        </w:tabs>
        <w:ind w:left="340" w:hanging="52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A5F526C"/>
    <w:multiLevelType w:val="multilevel"/>
    <w:tmpl w:val="323ECE6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6" w15:restartNumberingAfterBreak="0">
    <w:nsid w:val="7D4354CA"/>
    <w:multiLevelType w:val="hybridMultilevel"/>
    <w:tmpl w:val="299A52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72255819">
    <w:abstractNumId w:val="22"/>
  </w:num>
  <w:num w:numId="2" w16cid:durableId="1337415647">
    <w:abstractNumId w:val="10"/>
  </w:num>
  <w:num w:numId="3" w16cid:durableId="1975210940">
    <w:abstractNumId w:val="16"/>
  </w:num>
  <w:num w:numId="4" w16cid:durableId="898858348">
    <w:abstractNumId w:val="24"/>
  </w:num>
  <w:num w:numId="5" w16cid:durableId="824324467">
    <w:abstractNumId w:val="22"/>
  </w:num>
  <w:num w:numId="6" w16cid:durableId="498232864">
    <w:abstractNumId w:val="22"/>
  </w:num>
  <w:num w:numId="7" w16cid:durableId="2027438132">
    <w:abstractNumId w:val="4"/>
  </w:num>
  <w:num w:numId="8" w16cid:durableId="189226134">
    <w:abstractNumId w:val="35"/>
  </w:num>
  <w:num w:numId="9" w16cid:durableId="1090926768">
    <w:abstractNumId w:val="20"/>
  </w:num>
  <w:num w:numId="10" w16cid:durableId="1610356843">
    <w:abstractNumId w:val="5"/>
  </w:num>
  <w:num w:numId="11" w16cid:durableId="1272711448">
    <w:abstractNumId w:val="17"/>
  </w:num>
  <w:num w:numId="12" w16cid:durableId="1978996083">
    <w:abstractNumId w:val="15"/>
  </w:num>
  <w:num w:numId="13" w16cid:durableId="1982926061">
    <w:abstractNumId w:val="32"/>
  </w:num>
  <w:num w:numId="14" w16cid:durableId="1028019625">
    <w:abstractNumId w:val="27"/>
  </w:num>
  <w:num w:numId="15" w16cid:durableId="1810780705">
    <w:abstractNumId w:val="19"/>
  </w:num>
  <w:num w:numId="16" w16cid:durableId="1012031947">
    <w:abstractNumId w:val="12"/>
  </w:num>
  <w:num w:numId="17" w16cid:durableId="909656315">
    <w:abstractNumId w:val="6"/>
  </w:num>
  <w:num w:numId="18" w16cid:durableId="13475136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7442430">
    <w:abstractNumId w:val="1"/>
  </w:num>
  <w:num w:numId="20" w16cid:durableId="1178152069">
    <w:abstractNumId w:val="37"/>
  </w:num>
  <w:num w:numId="21" w16cid:durableId="948513937">
    <w:abstractNumId w:val="2"/>
  </w:num>
  <w:num w:numId="22" w16cid:durableId="634335149">
    <w:abstractNumId w:val="18"/>
  </w:num>
  <w:num w:numId="23" w16cid:durableId="266430525">
    <w:abstractNumId w:val="13"/>
  </w:num>
  <w:num w:numId="24" w16cid:durableId="313721015">
    <w:abstractNumId w:val="26"/>
  </w:num>
  <w:num w:numId="25" w16cid:durableId="1169906180">
    <w:abstractNumId w:val="31"/>
  </w:num>
  <w:num w:numId="26" w16cid:durableId="691154719">
    <w:abstractNumId w:val="3"/>
  </w:num>
  <w:num w:numId="27" w16cid:durableId="892010547">
    <w:abstractNumId w:val="30"/>
  </w:num>
  <w:num w:numId="28" w16cid:durableId="284820723">
    <w:abstractNumId w:val="29"/>
  </w:num>
  <w:num w:numId="29" w16cid:durableId="20916585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9681879">
    <w:abstractNumId w:val="23"/>
  </w:num>
  <w:num w:numId="31" w16cid:durableId="398409611">
    <w:abstractNumId w:val="21"/>
  </w:num>
  <w:num w:numId="32" w16cid:durableId="626936439">
    <w:abstractNumId w:val="36"/>
  </w:num>
  <w:num w:numId="33" w16cid:durableId="68499001">
    <w:abstractNumId w:val="0"/>
  </w:num>
  <w:num w:numId="34" w16cid:durableId="804010420">
    <w:abstractNumId w:val="25"/>
  </w:num>
  <w:num w:numId="35" w16cid:durableId="125322704">
    <w:abstractNumId w:val="34"/>
  </w:num>
  <w:num w:numId="36" w16cid:durableId="1131826806">
    <w:abstractNumId w:val="28"/>
  </w:num>
  <w:num w:numId="37" w16cid:durableId="1399398157">
    <w:abstractNumId w:val="7"/>
  </w:num>
  <w:num w:numId="38" w16cid:durableId="1488861391">
    <w:abstractNumId w:val="14"/>
  </w:num>
  <w:num w:numId="39" w16cid:durableId="111437025">
    <w:abstractNumId w:val="33"/>
  </w:num>
  <w:num w:numId="40" w16cid:durableId="820997666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57F77"/>
    <w:rsid w:val="00060EAD"/>
    <w:rsid w:val="00061676"/>
    <w:rsid w:val="00070A58"/>
    <w:rsid w:val="00071C98"/>
    <w:rsid w:val="0009045E"/>
    <w:rsid w:val="00094799"/>
    <w:rsid w:val="00094EB9"/>
    <w:rsid w:val="00096510"/>
    <w:rsid w:val="00096924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56FA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3717"/>
    <w:rsid w:val="004906BC"/>
    <w:rsid w:val="004925D9"/>
    <w:rsid w:val="00492AEE"/>
    <w:rsid w:val="00496273"/>
    <w:rsid w:val="004A723C"/>
    <w:rsid w:val="004B29F9"/>
    <w:rsid w:val="004B722D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120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5F52"/>
    <w:rsid w:val="00760251"/>
    <w:rsid w:val="007617E0"/>
    <w:rsid w:val="007635FF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4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A5C5A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46BA"/>
    <w:rsid w:val="00C77BCF"/>
    <w:rsid w:val="00C8018C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722D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8018C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8018C"/>
    <w:rPr>
      <w:rFonts w:ascii="Times New Roman" w:eastAsia="Times New Roman" w:hAnsi="Times New Roman" w:cs="Times New Roman"/>
      <w:szCs w:val="20"/>
    </w:rPr>
  </w:style>
  <w:style w:type="paragraph" w:customStyle="1" w:styleId="bezpunkw">
    <w:name w:val="bez punków"/>
    <w:basedOn w:val="Normalny"/>
    <w:link w:val="bezpunkwZnak"/>
    <w:qFormat/>
    <w:rsid w:val="001456FA"/>
    <w:pPr>
      <w:spacing w:before="120" w:after="120"/>
      <w:ind w:firstLine="426"/>
      <w:jc w:val="both"/>
    </w:pPr>
    <w:rPr>
      <w:rFonts w:ascii="Calibri" w:eastAsia="Times New Roman" w:hAnsi="Calibri" w:cs="Times New Roman"/>
      <w:sz w:val="22"/>
      <w:lang w:val="x-none" w:eastAsia="x-none"/>
    </w:rPr>
  </w:style>
  <w:style w:type="character" w:customStyle="1" w:styleId="bezpunkwZnak">
    <w:name w:val="bez punków Znak"/>
    <w:link w:val="bezpunkw"/>
    <w:locked/>
    <w:rsid w:val="001456FA"/>
    <w:rPr>
      <w:rFonts w:ascii="Calibri" w:eastAsia="Times New Roman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- OPZ - reklozer - część 1.docx</dmsv2BaseFileName>
    <dmsv2BaseDisplayName xmlns="http://schemas.microsoft.com/sharepoint/v3">Załącznik nr 1 do SWZ - OPZ - reklozer - część 1</dmsv2BaseDisplayName>
    <dmsv2SWPP2ObjectNumber xmlns="http://schemas.microsoft.com/sharepoint/v3">POST/DYS/OLD/GZ/04647/2025                        </dmsv2SWPP2ObjectNumber>
    <dmsv2SWPP2SumMD5 xmlns="http://schemas.microsoft.com/sharepoint/v3">d65747d4e0a37ec6f47c1cad192e675c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24108214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JEUP5JKVCYQC-922955212-21030</_dlc_DocId>
    <_dlc_DocIdUrl xmlns="a19cb1c7-c5c7-46d4-85ae-d83685407bba">
      <Url>https://swpp2.dms.gkpge.pl/sites/41/_layouts/15/DocIdRedir.aspx?ID=JEUP5JKVCYQC-922955212-21030</Url>
      <Description>JEUP5JKVCYQC-922955212-21030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D02636-80A6-435D-87BE-B926B05412AB}"/>
</file>

<file path=customXml/itemProps3.xml><?xml version="1.0" encoding="utf-8"?>
<ds:datastoreItem xmlns:ds="http://schemas.openxmlformats.org/officeDocument/2006/customXml" ds:itemID="{27E16B2F-AAA5-462F-8692-724F0E6EF1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82F0135-632E-4541-9E40-1B012E20450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27</TotalTime>
  <Pages>5</Pages>
  <Words>1413</Words>
  <Characters>8483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7</cp:revision>
  <cp:lastPrinted>2024-07-15T11:21:00Z</cp:lastPrinted>
  <dcterms:created xsi:type="dcterms:W3CDTF">2025-10-01T08:34:00Z</dcterms:created>
  <dcterms:modified xsi:type="dcterms:W3CDTF">2026-01-13T07:17:00Z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198a902c-92ac-4342-b594-a6b6538b8236</vt:lpwstr>
  </property>
</Properties>
</file>